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39A3A" w14:textId="77777777" w:rsidR="007762CD" w:rsidRPr="00BF5D90" w:rsidRDefault="007762CD" w:rsidP="008820D0">
      <w:pPr>
        <w:tabs>
          <w:tab w:val="center" w:pos="6660"/>
          <w:tab w:val="left" w:pos="11232"/>
        </w:tabs>
        <w:jc w:val="center"/>
        <w:rPr>
          <w:b/>
          <w:szCs w:val="24"/>
        </w:rPr>
      </w:pPr>
      <w:r w:rsidRPr="00BF5D90">
        <w:rPr>
          <w:b/>
          <w:szCs w:val="24"/>
        </w:rPr>
        <w:t>University of Illinois</w:t>
      </w:r>
    </w:p>
    <w:p w14:paraId="0EC0A47A" w14:textId="77777777" w:rsidR="007762CD" w:rsidRPr="00BF5D90" w:rsidRDefault="007762CD">
      <w:pPr>
        <w:tabs>
          <w:tab w:val="center" w:pos="6660"/>
          <w:tab w:val="left" w:pos="11232"/>
        </w:tabs>
        <w:jc w:val="center"/>
        <w:rPr>
          <w:szCs w:val="24"/>
        </w:rPr>
      </w:pPr>
      <w:r w:rsidRPr="00BF5D90">
        <w:rPr>
          <w:b/>
          <w:szCs w:val="24"/>
        </w:rPr>
        <w:t>UNIVERSITY SENATES CONFERENCE</w:t>
      </w:r>
    </w:p>
    <w:p w14:paraId="0F72841C" w14:textId="77777777" w:rsidR="007762CD" w:rsidRPr="00BF5D90" w:rsidRDefault="007762CD">
      <w:pPr>
        <w:tabs>
          <w:tab w:val="left" w:pos="720"/>
          <w:tab w:val="left" w:pos="1296"/>
          <w:tab w:val="left" w:pos="1872"/>
          <w:tab w:val="left" w:pos="5904"/>
          <w:tab w:val="left" w:pos="11232"/>
        </w:tabs>
        <w:jc w:val="center"/>
        <w:rPr>
          <w:szCs w:val="24"/>
        </w:rPr>
      </w:pPr>
    </w:p>
    <w:p w14:paraId="3742EAF5" w14:textId="77777777" w:rsidR="009646BE" w:rsidRPr="00CE01D2" w:rsidRDefault="009646BE" w:rsidP="007762CD">
      <w:pPr>
        <w:tabs>
          <w:tab w:val="left" w:pos="720"/>
          <w:tab w:val="left" w:pos="1296"/>
          <w:tab w:val="left" w:pos="1872"/>
          <w:tab w:val="left" w:pos="5904"/>
          <w:tab w:val="left" w:pos="11232"/>
        </w:tabs>
        <w:jc w:val="center"/>
        <w:rPr>
          <w:b/>
          <w:sz w:val="28"/>
          <w:szCs w:val="28"/>
        </w:rPr>
      </w:pPr>
      <w:r w:rsidRPr="00CE01D2">
        <w:rPr>
          <w:b/>
          <w:sz w:val="28"/>
          <w:szCs w:val="28"/>
        </w:rPr>
        <w:t>Bylaws</w:t>
      </w:r>
    </w:p>
    <w:p w14:paraId="1D3C891B" w14:textId="77777777" w:rsidR="007762CD" w:rsidRDefault="009646BE" w:rsidP="007762CD">
      <w:pPr>
        <w:tabs>
          <w:tab w:val="left" w:pos="720"/>
          <w:tab w:val="left" w:pos="1296"/>
          <w:tab w:val="left" w:pos="1872"/>
          <w:tab w:val="left" w:pos="5904"/>
          <w:tab w:val="left" w:pos="11232"/>
        </w:tabs>
        <w:jc w:val="center"/>
        <w:rPr>
          <w:szCs w:val="24"/>
        </w:rPr>
      </w:pPr>
      <w:r w:rsidRPr="00BF5D90" w:rsidDel="009646BE">
        <w:rPr>
          <w:b/>
          <w:szCs w:val="24"/>
        </w:rPr>
        <w:t xml:space="preserve"> </w:t>
      </w:r>
      <w:r w:rsidR="00CE01D2">
        <w:rPr>
          <w:szCs w:val="24"/>
        </w:rPr>
        <w:t>Approved April 21</w:t>
      </w:r>
      <w:r w:rsidR="002157BA">
        <w:rPr>
          <w:szCs w:val="24"/>
        </w:rPr>
        <w:t>, 2015</w:t>
      </w:r>
    </w:p>
    <w:p w14:paraId="36648AF4" w14:textId="2655E7F1" w:rsidR="006F7EEB" w:rsidRDefault="006F7EEB" w:rsidP="007762CD">
      <w:pPr>
        <w:tabs>
          <w:tab w:val="left" w:pos="720"/>
          <w:tab w:val="left" w:pos="1296"/>
          <w:tab w:val="left" w:pos="1872"/>
          <w:tab w:val="left" w:pos="5904"/>
          <w:tab w:val="left" w:pos="11232"/>
        </w:tabs>
        <w:jc w:val="center"/>
        <w:rPr>
          <w:szCs w:val="24"/>
        </w:rPr>
      </w:pPr>
      <w:r>
        <w:rPr>
          <w:szCs w:val="24"/>
        </w:rPr>
        <w:t>(Revised May 26, 2015</w:t>
      </w:r>
      <w:r w:rsidR="00920661">
        <w:rPr>
          <w:szCs w:val="24"/>
        </w:rPr>
        <w:t>; February 21, 2018; May 3, 2018</w:t>
      </w:r>
      <w:r w:rsidR="00294381">
        <w:rPr>
          <w:szCs w:val="24"/>
        </w:rPr>
        <w:t>; January 24, 2019</w:t>
      </w:r>
      <w:r w:rsidR="0061153E">
        <w:rPr>
          <w:szCs w:val="24"/>
        </w:rPr>
        <w:t>, January 26, 2022</w:t>
      </w:r>
      <w:r>
        <w:rPr>
          <w:szCs w:val="24"/>
        </w:rPr>
        <w:t>)</w:t>
      </w:r>
    </w:p>
    <w:p w14:paraId="4A338AAE" w14:textId="77777777" w:rsidR="00657F28" w:rsidRDefault="00657F28" w:rsidP="007762CD">
      <w:pPr>
        <w:tabs>
          <w:tab w:val="left" w:pos="720"/>
          <w:tab w:val="left" w:pos="1296"/>
          <w:tab w:val="left" w:pos="1872"/>
          <w:tab w:val="left" w:pos="5904"/>
          <w:tab w:val="left" w:pos="11232"/>
        </w:tabs>
        <w:jc w:val="center"/>
        <w:rPr>
          <w:szCs w:val="24"/>
        </w:rPr>
      </w:pPr>
    </w:p>
    <w:p w14:paraId="365C1F76" w14:textId="77777777" w:rsidR="00892A2F" w:rsidRDefault="00B51B5A">
      <w:pPr>
        <w:tabs>
          <w:tab w:val="left" w:pos="720"/>
          <w:tab w:val="left" w:pos="1296"/>
          <w:tab w:val="left" w:pos="1872"/>
          <w:tab w:val="left" w:pos="5904"/>
          <w:tab w:val="left" w:pos="11232"/>
        </w:tabs>
        <w:rPr>
          <w:szCs w:val="24"/>
        </w:rPr>
      </w:pPr>
      <w:r>
        <w:rPr>
          <w:szCs w:val="24"/>
        </w:rPr>
        <w:t xml:space="preserve">Based on the framework of </w:t>
      </w:r>
      <w:r>
        <w:rPr>
          <w:i/>
          <w:szCs w:val="24"/>
        </w:rPr>
        <w:t xml:space="preserve">Robert’s Rules of </w:t>
      </w:r>
      <w:r w:rsidRPr="002157BA">
        <w:rPr>
          <w:i/>
          <w:szCs w:val="24"/>
        </w:rPr>
        <w:t>Order</w:t>
      </w:r>
      <w:r>
        <w:rPr>
          <w:szCs w:val="24"/>
        </w:rPr>
        <w:t xml:space="preserve"> and </w:t>
      </w:r>
      <w:r w:rsidRPr="00BF5D90">
        <w:rPr>
          <w:szCs w:val="24"/>
        </w:rPr>
        <w:t>actions taken by the Conference</w:t>
      </w:r>
      <w:r>
        <w:rPr>
          <w:szCs w:val="24"/>
        </w:rPr>
        <w:t xml:space="preserve">, these </w:t>
      </w:r>
      <w:r w:rsidRPr="0096341B">
        <w:rPr>
          <w:i/>
          <w:szCs w:val="24"/>
        </w:rPr>
        <w:t xml:space="preserve">Bylaws </w:t>
      </w:r>
      <w:r w:rsidR="002157BA">
        <w:rPr>
          <w:szCs w:val="24"/>
        </w:rPr>
        <w:t xml:space="preserve">outline the operating rules and authority for </w:t>
      </w:r>
      <w:r w:rsidR="006E392F">
        <w:rPr>
          <w:szCs w:val="24"/>
        </w:rPr>
        <w:t>the University Senates Conferenc</w:t>
      </w:r>
      <w:r w:rsidR="002157BA">
        <w:rPr>
          <w:szCs w:val="24"/>
        </w:rPr>
        <w:t xml:space="preserve">e. </w:t>
      </w:r>
      <w:r>
        <w:rPr>
          <w:szCs w:val="24"/>
        </w:rPr>
        <w:t>T</w:t>
      </w:r>
      <w:r w:rsidR="002157BA">
        <w:rPr>
          <w:szCs w:val="24"/>
        </w:rPr>
        <w:t>he</w:t>
      </w:r>
      <w:r>
        <w:rPr>
          <w:szCs w:val="24"/>
        </w:rPr>
        <w:t xml:space="preserve"> Conference </w:t>
      </w:r>
      <w:r w:rsidR="002157BA">
        <w:rPr>
          <w:szCs w:val="24"/>
        </w:rPr>
        <w:t>draw</w:t>
      </w:r>
      <w:r>
        <w:rPr>
          <w:szCs w:val="24"/>
        </w:rPr>
        <w:t>s</w:t>
      </w:r>
      <w:r w:rsidR="002157BA">
        <w:rPr>
          <w:szCs w:val="24"/>
        </w:rPr>
        <w:t xml:space="preserve"> </w:t>
      </w:r>
      <w:r>
        <w:rPr>
          <w:szCs w:val="24"/>
        </w:rPr>
        <w:t xml:space="preserve">its </w:t>
      </w:r>
      <w:r w:rsidR="002157BA">
        <w:rPr>
          <w:szCs w:val="24"/>
        </w:rPr>
        <w:t xml:space="preserve">authority </w:t>
      </w:r>
      <w:r w:rsidR="007762CD" w:rsidRPr="00BF5D90">
        <w:rPr>
          <w:szCs w:val="24"/>
        </w:rPr>
        <w:t>from the University of Illinois</w:t>
      </w:r>
      <w:r w:rsidR="007762CD" w:rsidRPr="00BF5D90">
        <w:rPr>
          <w:i/>
          <w:szCs w:val="24"/>
        </w:rPr>
        <w:t xml:space="preserve"> </w:t>
      </w:r>
      <w:r w:rsidR="00DF1A2D" w:rsidRPr="00657F28">
        <w:rPr>
          <w:i/>
          <w:szCs w:val="24"/>
        </w:rPr>
        <w:t>Statutes</w:t>
      </w:r>
      <w:r w:rsidR="007762CD" w:rsidRPr="00BF5D90">
        <w:rPr>
          <w:szCs w:val="24"/>
        </w:rPr>
        <w:t>,</w:t>
      </w:r>
      <w:r>
        <w:rPr>
          <w:szCs w:val="24"/>
        </w:rPr>
        <w:t xml:space="preserve"> and </w:t>
      </w:r>
      <w:r w:rsidR="007762CD" w:rsidRPr="00BF5D90">
        <w:rPr>
          <w:i/>
          <w:szCs w:val="24"/>
        </w:rPr>
        <w:t>The General Rules Concerning University Organization and Procedure</w:t>
      </w:r>
      <w:r>
        <w:rPr>
          <w:szCs w:val="24"/>
        </w:rPr>
        <w:t>, which supersede any provision herein</w:t>
      </w:r>
      <w:r w:rsidR="00B54D95">
        <w:rPr>
          <w:szCs w:val="24"/>
        </w:rPr>
        <w:t xml:space="preserve"> in case of conflict</w:t>
      </w:r>
      <w:r w:rsidR="00892A2F">
        <w:rPr>
          <w:szCs w:val="24"/>
        </w:rPr>
        <w:t>.</w:t>
      </w:r>
      <w:r w:rsidR="00336815">
        <w:rPr>
          <w:szCs w:val="24"/>
        </w:rPr>
        <w:t xml:space="preserve"> </w:t>
      </w:r>
      <w:r w:rsidR="00336815" w:rsidRPr="00336815">
        <w:rPr>
          <w:szCs w:val="24"/>
        </w:rPr>
        <w:t>As a cross-senate body, the Conference also derives authority from its relationship with the campus senates, who elect its members.</w:t>
      </w:r>
    </w:p>
    <w:p w14:paraId="072FBB13" w14:textId="77777777" w:rsidR="007762CD" w:rsidRPr="00BF5D90" w:rsidRDefault="007762CD">
      <w:pPr>
        <w:tabs>
          <w:tab w:val="left" w:pos="720"/>
          <w:tab w:val="left" w:pos="1296"/>
          <w:tab w:val="left" w:pos="1872"/>
          <w:tab w:val="left" w:pos="5904"/>
          <w:tab w:val="left" w:pos="11232"/>
        </w:tabs>
        <w:rPr>
          <w:szCs w:val="24"/>
        </w:rPr>
      </w:pPr>
    </w:p>
    <w:p w14:paraId="4D288D23" w14:textId="77777777" w:rsidR="007762CD" w:rsidRDefault="002157BA" w:rsidP="00657F28">
      <w:pPr>
        <w:pStyle w:val="Heading1"/>
        <w:ind w:left="360" w:hanging="360"/>
        <w:jc w:val="left"/>
      </w:pPr>
      <w:r w:rsidRPr="00EF72DF">
        <w:t>NAME</w:t>
      </w:r>
    </w:p>
    <w:p w14:paraId="27BB4B43" w14:textId="77777777" w:rsidR="00CE01D2" w:rsidRPr="00CE01D2" w:rsidRDefault="00CE01D2" w:rsidP="00CE01D2"/>
    <w:p w14:paraId="5743111F" w14:textId="5286E0CE" w:rsidR="003119A5" w:rsidRPr="00D62DA3" w:rsidRDefault="002157BA" w:rsidP="00D62DA3">
      <w:pPr>
        <w:pStyle w:val="Heading2"/>
        <w:rPr>
          <w:b w:val="0"/>
        </w:rPr>
      </w:pPr>
      <w:r w:rsidRPr="00D62DA3">
        <w:rPr>
          <w:b w:val="0"/>
        </w:rPr>
        <w:t xml:space="preserve">As authorized by the </w:t>
      </w:r>
      <w:r w:rsidR="00DF1A2D">
        <w:rPr>
          <w:b w:val="0"/>
          <w:i/>
        </w:rPr>
        <w:t>Statutes</w:t>
      </w:r>
      <w:r w:rsidRPr="00D62DA3">
        <w:rPr>
          <w:b w:val="0"/>
          <w:i/>
        </w:rPr>
        <w:t>,</w:t>
      </w:r>
      <w:r w:rsidRPr="00D62DA3">
        <w:rPr>
          <w:b w:val="0"/>
        </w:rPr>
        <w:t xml:space="preserve"> Article II, Section 2, this body shall be known as the University Senates Confer</w:t>
      </w:r>
      <w:r w:rsidR="003119A5" w:rsidRPr="00D62DA3">
        <w:rPr>
          <w:b w:val="0"/>
        </w:rPr>
        <w:t>e</w:t>
      </w:r>
      <w:r w:rsidRPr="00D62DA3">
        <w:rPr>
          <w:b w:val="0"/>
        </w:rPr>
        <w:t>nce.</w:t>
      </w:r>
    </w:p>
    <w:p w14:paraId="42F4AC8D" w14:textId="77777777" w:rsidR="00C103C2" w:rsidRPr="00D62DA3" w:rsidRDefault="00C103C2" w:rsidP="00D62DA3"/>
    <w:p w14:paraId="3F8C7257" w14:textId="77777777" w:rsidR="00AE113D" w:rsidRDefault="00C17660" w:rsidP="00EF72DF">
      <w:pPr>
        <w:pStyle w:val="Heading1"/>
        <w:ind w:left="360" w:hanging="360"/>
        <w:jc w:val="left"/>
      </w:pPr>
      <w:r w:rsidRPr="00BE7EC1">
        <w:t>OBJECT</w:t>
      </w:r>
      <w:r w:rsidR="00AE113D" w:rsidRPr="00BE7EC1">
        <w:t xml:space="preserve"> AND FUNCTIONS</w:t>
      </w:r>
    </w:p>
    <w:p w14:paraId="0A0B5AA3" w14:textId="77777777" w:rsidR="00CE01D2" w:rsidRPr="00CE01D2" w:rsidRDefault="00CE01D2" w:rsidP="00CE01D2"/>
    <w:p w14:paraId="70A0C952" w14:textId="77777777" w:rsidR="0096341B" w:rsidRDefault="00AE113D" w:rsidP="00856AD6">
      <w:pPr>
        <w:pStyle w:val="Heading2"/>
        <w:keepNext w:val="0"/>
        <w:ind w:left="1382"/>
        <w:rPr>
          <w:b w:val="0"/>
        </w:rPr>
      </w:pPr>
      <w:r w:rsidRPr="00BE7EC1">
        <w:rPr>
          <w:b w:val="0"/>
          <w:u w:val="single"/>
        </w:rPr>
        <w:t>OBJECT:</w:t>
      </w:r>
      <w:r w:rsidR="00520A03">
        <w:t xml:space="preserve"> </w:t>
      </w:r>
      <w:r w:rsidR="0084295D" w:rsidRPr="0096341B">
        <w:rPr>
          <w:b w:val="0"/>
        </w:rPr>
        <w:t>The Conference advise</w:t>
      </w:r>
      <w:r w:rsidRPr="0096341B">
        <w:rPr>
          <w:b w:val="0"/>
        </w:rPr>
        <w:t>s</w:t>
      </w:r>
      <w:r w:rsidR="0084295D" w:rsidRPr="0096341B">
        <w:rPr>
          <w:b w:val="0"/>
        </w:rPr>
        <w:t xml:space="preserve"> </w:t>
      </w:r>
      <w:r w:rsidR="00892A2F" w:rsidRPr="0096341B">
        <w:rPr>
          <w:b w:val="0"/>
        </w:rPr>
        <w:t xml:space="preserve">the President and, through the President, the Board of Trustees, </w:t>
      </w:r>
      <w:r w:rsidR="0084295D" w:rsidRPr="0096341B">
        <w:rPr>
          <w:b w:val="0"/>
        </w:rPr>
        <w:t xml:space="preserve">on matters of university-wide concern, </w:t>
      </w:r>
      <w:r w:rsidR="00892A2F" w:rsidRPr="0096341B">
        <w:rPr>
          <w:b w:val="0"/>
        </w:rPr>
        <w:t>coordinates actions of the campus senates, and facilitates c</w:t>
      </w:r>
      <w:r w:rsidR="00856AD6">
        <w:rPr>
          <w:b w:val="0"/>
        </w:rPr>
        <w:t>ommunication among the senates.</w:t>
      </w:r>
    </w:p>
    <w:p w14:paraId="63585223" w14:textId="77777777" w:rsidR="00856AD6" w:rsidRPr="00856AD6" w:rsidRDefault="00856AD6" w:rsidP="00856AD6"/>
    <w:p w14:paraId="4E53F297" w14:textId="77777777" w:rsidR="00C77977" w:rsidRDefault="00C77977" w:rsidP="00856AD6">
      <w:pPr>
        <w:pStyle w:val="Heading2"/>
        <w:keepNext w:val="0"/>
        <w:rPr>
          <w:b w:val="0"/>
        </w:rPr>
      </w:pPr>
      <w:r w:rsidRPr="00CE01D2">
        <w:rPr>
          <w:b w:val="0"/>
          <w:u w:val="single"/>
        </w:rPr>
        <w:t>FUNCTIONS</w:t>
      </w:r>
    </w:p>
    <w:p w14:paraId="058E5796" w14:textId="77777777" w:rsidR="00856AD6" w:rsidRPr="00856AD6" w:rsidRDefault="00856AD6" w:rsidP="00856AD6"/>
    <w:p w14:paraId="40C2C8F8" w14:textId="77777777" w:rsidR="006508C9" w:rsidRDefault="00C77977" w:rsidP="00856AD6">
      <w:pPr>
        <w:pStyle w:val="Heading3"/>
        <w:keepNext w:val="0"/>
        <w:ind w:left="1627" w:hanging="360"/>
        <w:rPr>
          <w:b w:val="0"/>
          <w:u w:val="single"/>
        </w:rPr>
      </w:pPr>
      <w:r w:rsidRPr="00CE01D2">
        <w:rPr>
          <w:b w:val="0"/>
          <w:u w:val="single"/>
        </w:rPr>
        <w:t>Advice:</w:t>
      </w:r>
      <w:r w:rsidR="00520A03" w:rsidRPr="00CE01D2">
        <w:rPr>
          <w:b w:val="0"/>
          <w:u w:val="single"/>
        </w:rPr>
        <w:t xml:space="preserve"> </w:t>
      </w:r>
    </w:p>
    <w:p w14:paraId="0BA4A3C5" w14:textId="77777777" w:rsidR="00CB3D84" w:rsidRPr="00624DA2" w:rsidRDefault="00CB3D84" w:rsidP="00856AD6">
      <w:pPr>
        <w:pStyle w:val="Heading4"/>
        <w:keepNext w:val="0"/>
        <w:tabs>
          <w:tab w:val="clear" w:pos="6480"/>
          <w:tab w:val="clear" w:pos="8064"/>
          <w:tab w:val="left" w:pos="2700"/>
        </w:tabs>
        <w:ind w:left="2692" w:hanging="806"/>
        <w:jc w:val="left"/>
        <w:rPr>
          <w:b w:val="0"/>
          <w:sz w:val="24"/>
          <w:szCs w:val="24"/>
        </w:rPr>
      </w:pPr>
      <w:r w:rsidRPr="00624DA2">
        <w:rPr>
          <w:b w:val="0"/>
          <w:sz w:val="24"/>
          <w:szCs w:val="24"/>
        </w:rPr>
        <w:t>The USC advises, or may authorize its executive committee to advise</w:t>
      </w:r>
      <w:r w:rsidR="00B54D95">
        <w:rPr>
          <w:b w:val="0"/>
          <w:sz w:val="24"/>
          <w:szCs w:val="24"/>
        </w:rPr>
        <w:t>,</w:t>
      </w:r>
      <w:r w:rsidRPr="00624DA2">
        <w:rPr>
          <w:b w:val="0"/>
          <w:sz w:val="24"/>
          <w:szCs w:val="24"/>
        </w:rPr>
        <w:t xml:space="preserve"> the Board of Trustees (through the president), other administrative officials, and the senates on matters of university</w:t>
      </w:r>
      <w:r w:rsidRPr="00624DA2">
        <w:rPr>
          <w:b w:val="0"/>
          <w:sz w:val="24"/>
          <w:szCs w:val="24"/>
        </w:rPr>
        <w:noBreakHyphen/>
        <w:t>wide concern.</w:t>
      </w:r>
      <w:r w:rsidR="00520A03">
        <w:rPr>
          <w:b w:val="0"/>
          <w:sz w:val="24"/>
          <w:szCs w:val="24"/>
        </w:rPr>
        <w:t xml:space="preserve"> </w:t>
      </w:r>
      <w:r w:rsidRPr="00624DA2">
        <w:rPr>
          <w:b w:val="0"/>
          <w:sz w:val="24"/>
          <w:szCs w:val="24"/>
        </w:rPr>
        <w:t>It</w:t>
      </w:r>
      <w:r>
        <w:rPr>
          <w:b w:val="0"/>
          <w:sz w:val="24"/>
          <w:szCs w:val="24"/>
        </w:rPr>
        <w:t xml:space="preserve"> is a special concern of it</w:t>
      </w:r>
      <w:r w:rsidRPr="00624DA2">
        <w:rPr>
          <w:b w:val="0"/>
          <w:sz w:val="24"/>
          <w:szCs w:val="24"/>
        </w:rPr>
        <w:t xml:space="preserve">s </w:t>
      </w:r>
      <w:r>
        <w:rPr>
          <w:b w:val="0"/>
          <w:sz w:val="24"/>
          <w:szCs w:val="24"/>
        </w:rPr>
        <w:t>executive committee</w:t>
      </w:r>
      <w:r w:rsidRPr="00624DA2">
        <w:rPr>
          <w:b w:val="0"/>
          <w:sz w:val="24"/>
          <w:szCs w:val="24"/>
        </w:rPr>
        <w:t xml:space="preserve"> to aid in maintaining harmonious relations among such officers and the units of the University.</w:t>
      </w:r>
    </w:p>
    <w:p w14:paraId="462B6F98" w14:textId="77777777" w:rsidR="00C77977" w:rsidRPr="00624DA2" w:rsidRDefault="00C77977" w:rsidP="00856AD6">
      <w:pPr>
        <w:pStyle w:val="Heading4"/>
        <w:keepNext w:val="0"/>
        <w:tabs>
          <w:tab w:val="clear" w:pos="6480"/>
          <w:tab w:val="clear" w:pos="8064"/>
          <w:tab w:val="left" w:pos="2700"/>
        </w:tabs>
        <w:ind w:left="2700" w:hanging="810"/>
        <w:jc w:val="left"/>
        <w:rPr>
          <w:b w:val="0"/>
          <w:sz w:val="24"/>
          <w:szCs w:val="24"/>
        </w:rPr>
      </w:pPr>
      <w:r w:rsidRPr="00624DA2">
        <w:rPr>
          <w:b w:val="0"/>
          <w:sz w:val="24"/>
          <w:szCs w:val="24"/>
        </w:rPr>
        <w:t xml:space="preserve">The USC advises the president concerning changes in </w:t>
      </w:r>
      <w:r w:rsidRPr="0096341B">
        <w:rPr>
          <w:b w:val="0"/>
          <w:i/>
          <w:sz w:val="24"/>
          <w:szCs w:val="24"/>
        </w:rPr>
        <w:t>The General Rules Concerning University Organization and Procedure</w:t>
      </w:r>
      <w:r w:rsidRPr="00624DA2">
        <w:rPr>
          <w:b w:val="0"/>
          <w:sz w:val="24"/>
          <w:szCs w:val="24"/>
        </w:rPr>
        <w:t xml:space="preserve">. </w:t>
      </w:r>
    </w:p>
    <w:p w14:paraId="0B64E873" w14:textId="77777777" w:rsidR="00C77977" w:rsidRPr="00624DA2" w:rsidRDefault="00C77977" w:rsidP="00856AD6">
      <w:pPr>
        <w:pStyle w:val="Heading4"/>
        <w:keepNext w:val="0"/>
        <w:tabs>
          <w:tab w:val="clear" w:pos="6480"/>
          <w:tab w:val="clear" w:pos="8064"/>
          <w:tab w:val="left" w:pos="2700"/>
        </w:tabs>
        <w:ind w:left="2700" w:hanging="810"/>
        <w:jc w:val="left"/>
        <w:rPr>
          <w:b w:val="0"/>
          <w:sz w:val="24"/>
          <w:szCs w:val="24"/>
        </w:rPr>
      </w:pPr>
      <w:r w:rsidRPr="00624DA2">
        <w:rPr>
          <w:b w:val="0"/>
          <w:sz w:val="24"/>
          <w:szCs w:val="24"/>
        </w:rPr>
        <w:t xml:space="preserve">The USC advises the Board of Trustees on proposed changes to the </w:t>
      </w:r>
      <w:r w:rsidR="00DF1A2D">
        <w:rPr>
          <w:b w:val="0"/>
          <w:i/>
          <w:sz w:val="24"/>
          <w:szCs w:val="24"/>
        </w:rPr>
        <w:t>Statutes</w:t>
      </w:r>
      <w:r w:rsidR="000746FA">
        <w:rPr>
          <w:b w:val="0"/>
          <w:i/>
          <w:sz w:val="24"/>
          <w:szCs w:val="24"/>
        </w:rPr>
        <w:t>.</w:t>
      </w:r>
      <w:r w:rsidRPr="00624DA2">
        <w:rPr>
          <w:b w:val="0"/>
          <w:sz w:val="24"/>
          <w:szCs w:val="24"/>
        </w:rPr>
        <w:t xml:space="preserve"> </w:t>
      </w:r>
    </w:p>
    <w:p w14:paraId="3936292B" w14:textId="1A29C581" w:rsidR="00C77977" w:rsidRDefault="00C77977" w:rsidP="00856AD6">
      <w:pPr>
        <w:pStyle w:val="Heading4"/>
        <w:keepNext w:val="0"/>
        <w:tabs>
          <w:tab w:val="clear" w:pos="6480"/>
          <w:tab w:val="clear" w:pos="8064"/>
          <w:tab w:val="left" w:pos="2700"/>
        </w:tabs>
        <w:ind w:left="2700" w:hanging="810"/>
        <w:jc w:val="left"/>
        <w:rPr>
          <w:b w:val="0"/>
          <w:sz w:val="24"/>
          <w:szCs w:val="24"/>
        </w:rPr>
      </w:pPr>
      <w:r w:rsidRPr="00624DA2">
        <w:rPr>
          <w:b w:val="0"/>
          <w:sz w:val="24"/>
          <w:szCs w:val="24"/>
        </w:rPr>
        <w:t>The USC advises the president on the appointment of the university officers</w:t>
      </w:r>
      <w:r w:rsidR="00D761DF">
        <w:rPr>
          <w:b w:val="0"/>
          <w:sz w:val="24"/>
          <w:szCs w:val="24"/>
        </w:rPr>
        <w:t>.</w:t>
      </w:r>
    </w:p>
    <w:p w14:paraId="4F8A9DD6" w14:textId="48B8C32C" w:rsidR="00D80BD4" w:rsidRPr="0026416F" w:rsidRDefault="0004259B" w:rsidP="00D80BD4">
      <w:pPr>
        <w:pStyle w:val="Heading4"/>
        <w:keepNext w:val="0"/>
        <w:tabs>
          <w:tab w:val="clear" w:pos="6480"/>
          <w:tab w:val="clear" w:pos="8064"/>
          <w:tab w:val="left" w:pos="2700"/>
        </w:tabs>
        <w:ind w:left="2700" w:hanging="810"/>
        <w:jc w:val="left"/>
        <w:rPr>
          <w:b w:val="0"/>
          <w:sz w:val="24"/>
          <w:szCs w:val="24"/>
        </w:rPr>
      </w:pPr>
      <w:r>
        <w:rPr>
          <w:b w:val="0"/>
          <w:sz w:val="24"/>
          <w:szCs w:val="24"/>
        </w:rPr>
        <w:t>In accordance with Statutes Art 1 Sect 2, t</w:t>
      </w:r>
      <w:r w:rsidR="00D80BD4">
        <w:rPr>
          <w:b w:val="0"/>
          <w:sz w:val="24"/>
          <w:szCs w:val="24"/>
        </w:rPr>
        <w:t>he USC</w:t>
      </w:r>
      <w:r w:rsidR="00CF7EDB">
        <w:rPr>
          <w:b w:val="0"/>
          <w:sz w:val="24"/>
          <w:szCs w:val="24"/>
        </w:rPr>
        <w:t xml:space="preserve"> may, if it so elects, submit its advice to the Board of Trustees </w:t>
      </w:r>
      <w:proofErr w:type="gramStart"/>
      <w:r w:rsidR="00CF7EDB">
        <w:rPr>
          <w:b w:val="0"/>
          <w:sz w:val="24"/>
          <w:szCs w:val="24"/>
        </w:rPr>
        <w:t>o</w:t>
      </w:r>
      <w:r w:rsidR="00D80BD4" w:rsidRPr="0026416F">
        <w:rPr>
          <w:b w:val="0"/>
          <w:sz w:val="24"/>
          <w:szCs w:val="24"/>
        </w:rPr>
        <w:t>n the occasion of</w:t>
      </w:r>
      <w:proofErr w:type="gramEnd"/>
      <w:r w:rsidR="00D80BD4" w:rsidRPr="0026416F">
        <w:rPr>
          <w:b w:val="0"/>
          <w:sz w:val="24"/>
          <w:szCs w:val="24"/>
        </w:rPr>
        <w:t xml:space="preserve"> a formal review of the president for the purpose of renewal of a term of office</w:t>
      </w:r>
    </w:p>
    <w:p w14:paraId="6DD62299" w14:textId="77777777" w:rsidR="00C77977" w:rsidRPr="00624DA2" w:rsidRDefault="00C77977" w:rsidP="00856AD6">
      <w:pPr>
        <w:pStyle w:val="Heading4"/>
        <w:keepNext w:val="0"/>
        <w:tabs>
          <w:tab w:val="clear" w:pos="6480"/>
          <w:tab w:val="clear" w:pos="8064"/>
          <w:tab w:val="left" w:pos="2700"/>
        </w:tabs>
        <w:ind w:left="2700" w:hanging="810"/>
        <w:jc w:val="left"/>
        <w:rPr>
          <w:b w:val="0"/>
          <w:sz w:val="24"/>
          <w:szCs w:val="24"/>
        </w:rPr>
      </w:pPr>
      <w:r w:rsidRPr="00624DA2">
        <w:rPr>
          <w:b w:val="0"/>
          <w:sz w:val="24"/>
          <w:szCs w:val="24"/>
        </w:rPr>
        <w:t>The USC may comment on certain senate actions</w:t>
      </w:r>
      <w:r w:rsidR="00D761DF">
        <w:rPr>
          <w:b w:val="0"/>
          <w:sz w:val="24"/>
          <w:szCs w:val="24"/>
        </w:rPr>
        <w:t>.</w:t>
      </w:r>
    </w:p>
    <w:p w14:paraId="4AFA2877" w14:textId="77777777" w:rsidR="00C77977" w:rsidRPr="00624DA2" w:rsidRDefault="00C77977" w:rsidP="00856AD6">
      <w:pPr>
        <w:pStyle w:val="Heading4"/>
        <w:keepNext w:val="0"/>
        <w:tabs>
          <w:tab w:val="clear" w:pos="6480"/>
          <w:tab w:val="clear" w:pos="8064"/>
          <w:tab w:val="left" w:pos="2700"/>
        </w:tabs>
        <w:ind w:left="2700" w:hanging="810"/>
        <w:jc w:val="left"/>
        <w:rPr>
          <w:b w:val="0"/>
          <w:sz w:val="24"/>
          <w:szCs w:val="24"/>
        </w:rPr>
      </w:pPr>
      <w:r w:rsidRPr="00624DA2">
        <w:rPr>
          <w:b w:val="0"/>
          <w:sz w:val="24"/>
          <w:szCs w:val="24"/>
        </w:rPr>
        <w:t>The USC advises on the proposed transfer of any line of work from one campus to another</w:t>
      </w:r>
      <w:r w:rsidR="00D761DF">
        <w:rPr>
          <w:b w:val="0"/>
          <w:sz w:val="24"/>
          <w:szCs w:val="24"/>
        </w:rPr>
        <w:t>.</w:t>
      </w:r>
    </w:p>
    <w:p w14:paraId="79EF31D2" w14:textId="77777777" w:rsidR="00C77977" w:rsidRPr="00624DA2" w:rsidRDefault="00C77977" w:rsidP="00856AD6">
      <w:pPr>
        <w:pStyle w:val="Heading4"/>
        <w:keepNext w:val="0"/>
        <w:tabs>
          <w:tab w:val="clear" w:pos="6480"/>
          <w:tab w:val="clear" w:pos="8064"/>
          <w:tab w:val="left" w:pos="2700"/>
        </w:tabs>
        <w:ind w:left="2700" w:hanging="810"/>
        <w:jc w:val="left"/>
        <w:rPr>
          <w:b w:val="0"/>
          <w:sz w:val="24"/>
          <w:szCs w:val="24"/>
        </w:rPr>
      </w:pPr>
      <w:r w:rsidRPr="00624DA2">
        <w:rPr>
          <w:b w:val="0"/>
          <w:sz w:val="24"/>
          <w:szCs w:val="24"/>
        </w:rPr>
        <w:t>The USC advises on the creation of new units</w:t>
      </w:r>
      <w:r w:rsidR="00D761DF">
        <w:rPr>
          <w:b w:val="0"/>
          <w:sz w:val="24"/>
          <w:szCs w:val="24"/>
        </w:rPr>
        <w:t>.</w:t>
      </w:r>
    </w:p>
    <w:p w14:paraId="68574843" w14:textId="77777777" w:rsidR="005F55ED" w:rsidRDefault="00C77977" w:rsidP="00856AD6">
      <w:pPr>
        <w:pStyle w:val="Heading4"/>
        <w:keepNext w:val="0"/>
        <w:tabs>
          <w:tab w:val="clear" w:pos="6480"/>
          <w:tab w:val="clear" w:pos="8064"/>
          <w:tab w:val="left" w:pos="2700"/>
        </w:tabs>
        <w:ind w:left="2700" w:hanging="810"/>
        <w:jc w:val="left"/>
        <w:rPr>
          <w:b w:val="0"/>
          <w:sz w:val="24"/>
          <w:szCs w:val="24"/>
        </w:rPr>
      </w:pPr>
      <w:r w:rsidRPr="00624DA2">
        <w:rPr>
          <w:b w:val="0"/>
          <w:sz w:val="24"/>
          <w:szCs w:val="24"/>
        </w:rPr>
        <w:t xml:space="preserve">The USC advises on the establishment </w:t>
      </w:r>
      <w:r w:rsidR="00A941E5" w:rsidRPr="00624DA2">
        <w:rPr>
          <w:b w:val="0"/>
          <w:sz w:val="24"/>
          <w:szCs w:val="24"/>
        </w:rPr>
        <w:t xml:space="preserve">of </w:t>
      </w:r>
      <w:r w:rsidRPr="00624DA2">
        <w:rPr>
          <w:b w:val="0"/>
          <w:sz w:val="24"/>
          <w:szCs w:val="24"/>
        </w:rPr>
        <w:t>procedures for a new campus</w:t>
      </w:r>
      <w:r w:rsidR="00D761DF">
        <w:rPr>
          <w:b w:val="0"/>
          <w:sz w:val="24"/>
          <w:szCs w:val="24"/>
        </w:rPr>
        <w:t>.</w:t>
      </w:r>
      <w:r w:rsidR="005F55ED" w:rsidRPr="005F55ED">
        <w:rPr>
          <w:b w:val="0"/>
          <w:sz w:val="24"/>
          <w:szCs w:val="24"/>
        </w:rPr>
        <w:t xml:space="preserve"> </w:t>
      </w:r>
    </w:p>
    <w:p w14:paraId="777C1FA8" w14:textId="77777777" w:rsidR="00C77977" w:rsidRDefault="005F55ED" w:rsidP="00856AD6">
      <w:pPr>
        <w:pStyle w:val="Heading4"/>
        <w:keepNext w:val="0"/>
        <w:tabs>
          <w:tab w:val="clear" w:pos="6480"/>
          <w:tab w:val="clear" w:pos="8064"/>
          <w:tab w:val="left" w:pos="2700"/>
        </w:tabs>
        <w:ind w:left="2700" w:hanging="810"/>
        <w:jc w:val="left"/>
        <w:rPr>
          <w:b w:val="0"/>
          <w:sz w:val="24"/>
          <w:szCs w:val="24"/>
        </w:rPr>
      </w:pPr>
      <w:r w:rsidRPr="00624DA2">
        <w:rPr>
          <w:b w:val="0"/>
          <w:sz w:val="24"/>
          <w:szCs w:val="24"/>
        </w:rPr>
        <w:t xml:space="preserve">The USC advises on changes in academic organization, including unit </w:t>
      </w:r>
      <w:r w:rsidRPr="00624DA2">
        <w:rPr>
          <w:b w:val="0"/>
          <w:sz w:val="24"/>
          <w:szCs w:val="24"/>
        </w:rPr>
        <w:lastRenderedPageBreak/>
        <w:t>termination</w:t>
      </w:r>
      <w:r>
        <w:rPr>
          <w:b w:val="0"/>
          <w:sz w:val="24"/>
          <w:szCs w:val="24"/>
        </w:rPr>
        <w:t>.</w:t>
      </w:r>
    </w:p>
    <w:p w14:paraId="6FD770C1" w14:textId="77777777" w:rsidR="00CE01D2" w:rsidRPr="00CE01D2" w:rsidRDefault="00CE01D2" w:rsidP="00CE01D2"/>
    <w:p w14:paraId="370D9EB7" w14:textId="77777777" w:rsidR="00EF72DF" w:rsidRDefault="00C77977" w:rsidP="00657F28">
      <w:pPr>
        <w:pStyle w:val="Heading3"/>
        <w:ind w:hanging="360"/>
        <w:rPr>
          <w:b w:val="0"/>
          <w:u w:val="single"/>
        </w:rPr>
      </w:pPr>
      <w:r w:rsidRPr="00BE7EC1">
        <w:rPr>
          <w:b w:val="0"/>
          <w:u w:val="single"/>
        </w:rPr>
        <w:t>Transmission</w:t>
      </w:r>
      <w:r w:rsidR="00EF72DF" w:rsidRPr="00BE7EC1">
        <w:rPr>
          <w:b w:val="0"/>
          <w:u w:val="single"/>
        </w:rPr>
        <w:t>:</w:t>
      </w:r>
      <w:r w:rsidRPr="00BE7EC1">
        <w:rPr>
          <w:b w:val="0"/>
          <w:u w:val="single"/>
        </w:rPr>
        <w:t xml:space="preserve"> </w:t>
      </w:r>
    </w:p>
    <w:p w14:paraId="208E9D09" w14:textId="77777777" w:rsidR="006F7EEB" w:rsidRPr="006F7EEB" w:rsidRDefault="006F7EEB" w:rsidP="006F7EEB"/>
    <w:p w14:paraId="1A2B31D9" w14:textId="77777777" w:rsidR="00C77977" w:rsidRPr="00624DA2" w:rsidRDefault="00C77977" w:rsidP="00657F28">
      <w:pPr>
        <w:pStyle w:val="Heading4"/>
        <w:tabs>
          <w:tab w:val="clear" w:pos="6480"/>
          <w:tab w:val="clear" w:pos="8064"/>
          <w:tab w:val="left" w:pos="2700"/>
        </w:tabs>
        <w:ind w:left="2700" w:hanging="810"/>
        <w:jc w:val="left"/>
        <w:rPr>
          <w:b w:val="0"/>
          <w:sz w:val="24"/>
          <w:szCs w:val="24"/>
        </w:rPr>
      </w:pPr>
      <w:r w:rsidRPr="00624DA2">
        <w:rPr>
          <w:b w:val="0"/>
          <w:sz w:val="24"/>
          <w:szCs w:val="24"/>
        </w:rPr>
        <w:fldChar w:fldCharType="begin"/>
      </w:r>
      <w:r w:rsidRPr="00624DA2">
        <w:rPr>
          <w:b w:val="0"/>
          <w:sz w:val="24"/>
          <w:szCs w:val="24"/>
        </w:rPr>
        <w:instrText xml:space="preserve"> SEQ CHAPTER \h \r 1</w:instrText>
      </w:r>
      <w:r w:rsidRPr="00624DA2">
        <w:rPr>
          <w:b w:val="0"/>
          <w:sz w:val="24"/>
          <w:szCs w:val="24"/>
        </w:rPr>
        <w:fldChar w:fldCharType="end"/>
      </w:r>
      <w:r w:rsidRPr="00624DA2">
        <w:rPr>
          <w:b w:val="0"/>
          <w:sz w:val="24"/>
          <w:szCs w:val="24"/>
        </w:rPr>
        <w:t>The USC reviews</w:t>
      </w:r>
      <w:r w:rsidR="00810B10">
        <w:rPr>
          <w:b w:val="0"/>
          <w:sz w:val="24"/>
          <w:szCs w:val="24"/>
        </w:rPr>
        <w:t xml:space="preserve"> and classifies</w:t>
      </w:r>
      <w:r w:rsidRPr="00624DA2">
        <w:rPr>
          <w:b w:val="0"/>
          <w:sz w:val="24"/>
          <w:szCs w:val="24"/>
        </w:rPr>
        <w:t xml:space="preserve"> all senate actions and transmits certain actions to appropriate university officials or groups.</w:t>
      </w:r>
    </w:p>
    <w:p w14:paraId="06240191" w14:textId="77777777" w:rsidR="00C77977" w:rsidRPr="006308B3" w:rsidRDefault="00C77977" w:rsidP="00657F28">
      <w:pPr>
        <w:pStyle w:val="Heading4"/>
        <w:tabs>
          <w:tab w:val="clear" w:pos="6480"/>
          <w:tab w:val="clear" w:pos="8064"/>
          <w:tab w:val="left" w:pos="2700"/>
        </w:tabs>
        <w:ind w:left="2700" w:hanging="810"/>
        <w:jc w:val="left"/>
        <w:rPr>
          <w:b w:val="0"/>
          <w:sz w:val="24"/>
          <w:szCs w:val="24"/>
        </w:rPr>
      </w:pPr>
      <w:r w:rsidRPr="006308B3">
        <w:rPr>
          <w:b w:val="0"/>
          <w:sz w:val="24"/>
          <w:szCs w:val="24"/>
        </w:rPr>
        <w:t>Items of policy affecting one campus only are transmitted to the Board of Trustees</w:t>
      </w:r>
      <w:r w:rsidR="00520A03">
        <w:rPr>
          <w:b w:val="0"/>
          <w:sz w:val="24"/>
          <w:szCs w:val="24"/>
        </w:rPr>
        <w:t xml:space="preserve"> </w:t>
      </w:r>
      <w:r w:rsidRPr="006308B3">
        <w:rPr>
          <w:b w:val="0"/>
          <w:sz w:val="24"/>
          <w:szCs w:val="24"/>
        </w:rPr>
        <w:t>These items are classified "I" in USC minutes.</w:t>
      </w:r>
    </w:p>
    <w:p w14:paraId="2E5CBFD7" w14:textId="7324599B" w:rsidR="00C77977" w:rsidRPr="00624DA2" w:rsidRDefault="00C77977" w:rsidP="00657F28">
      <w:pPr>
        <w:pStyle w:val="Heading4"/>
        <w:tabs>
          <w:tab w:val="clear" w:pos="6480"/>
          <w:tab w:val="clear" w:pos="8064"/>
          <w:tab w:val="left" w:pos="2700"/>
        </w:tabs>
        <w:ind w:left="2700" w:hanging="810"/>
        <w:jc w:val="left"/>
        <w:rPr>
          <w:b w:val="0"/>
          <w:sz w:val="24"/>
          <w:szCs w:val="24"/>
        </w:rPr>
      </w:pPr>
      <w:r w:rsidRPr="006308B3">
        <w:rPr>
          <w:b w:val="0"/>
          <w:sz w:val="24"/>
          <w:szCs w:val="24"/>
        </w:rPr>
        <w:t xml:space="preserve">Items affecting more than one campus are transmitted to the other campus if not yet approved there, then </w:t>
      </w:r>
      <w:r w:rsidR="00792DDF">
        <w:rPr>
          <w:b w:val="0"/>
          <w:sz w:val="24"/>
          <w:szCs w:val="24"/>
        </w:rPr>
        <w:t xml:space="preserve">to the president for transmission to </w:t>
      </w:r>
      <w:r w:rsidRPr="006308B3">
        <w:rPr>
          <w:b w:val="0"/>
          <w:sz w:val="24"/>
          <w:szCs w:val="24"/>
        </w:rPr>
        <w:t>the Board of Trustees</w:t>
      </w:r>
      <w:r w:rsidR="00A941E5">
        <w:rPr>
          <w:b w:val="0"/>
          <w:sz w:val="24"/>
          <w:szCs w:val="24"/>
        </w:rPr>
        <w:t>.</w:t>
      </w:r>
      <w:r w:rsidR="00520A03">
        <w:rPr>
          <w:b w:val="0"/>
          <w:sz w:val="24"/>
          <w:szCs w:val="24"/>
        </w:rPr>
        <w:t xml:space="preserve"> </w:t>
      </w:r>
      <w:r w:rsidR="00A941E5" w:rsidRPr="006308B3">
        <w:rPr>
          <w:b w:val="0"/>
          <w:sz w:val="24"/>
          <w:szCs w:val="24"/>
        </w:rPr>
        <w:t>These items are classified "</w:t>
      </w:r>
      <w:r w:rsidR="00A941E5">
        <w:rPr>
          <w:b w:val="0"/>
          <w:sz w:val="24"/>
          <w:szCs w:val="24"/>
        </w:rPr>
        <w:t>I</w:t>
      </w:r>
      <w:r w:rsidR="00A941E5" w:rsidRPr="006308B3">
        <w:rPr>
          <w:b w:val="0"/>
          <w:sz w:val="24"/>
          <w:szCs w:val="24"/>
        </w:rPr>
        <w:t>I" in USC minutes.</w:t>
      </w:r>
    </w:p>
    <w:p w14:paraId="37385C5E" w14:textId="7B9B21E9" w:rsidR="00C77977" w:rsidRDefault="00C77977" w:rsidP="00657F28">
      <w:pPr>
        <w:pStyle w:val="Heading4"/>
        <w:tabs>
          <w:tab w:val="clear" w:pos="6480"/>
          <w:tab w:val="clear" w:pos="8064"/>
          <w:tab w:val="left" w:pos="2700"/>
        </w:tabs>
        <w:ind w:left="2700" w:hanging="810"/>
        <w:jc w:val="left"/>
        <w:rPr>
          <w:b w:val="0"/>
          <w:sz w:val="24"/>
          <w:szCs w:val="24"/>
        </w:rPr>
      </w:pPr>
      <w:r w:rsidRPr="006308B3">
        <w:rPr>
          <w:b w:val="0"/>
          <w:sz w:val="24"/>
          <w:szCs w:val="24"/>
        </w:rPr>
        <w:t xml:space="preserve">A senate proposal for a change in the </w:t>
      </w:r>
      <w:r w:rsidR="00DF1A2D" w:rsidRPr="0026416F">
        <w:rPr>
          <w:b w:val="0"/>
          <w:i/>
          <w:iCs/>
          <w:sz w:val="24"/>
          <w:szCs w:val="24"/>
        </w:rPr>
        <w:t>Statutes</w:t>
      </w:r>
      <w:r w:rsidRPr="00657F28">
        <w:rPr>
          <w:b w:val="0"/>
          <w:sz w:val="24"/>
          <w:szCs w:val="24"/>
        </w:rPr>
        <w:t xml:space="preserve"> </w:t>
      </w:r>
      <w:r w:rsidRPr="006308B3">
        <w:rPr>
          <w:b w:val="0"/>
          <w:sz w:val="24"/>
          <w:szCs w:val="24"/>
        </w:rPr>
        <w:t xml:space="preserve">is transmitted </w:t>
      </w:r>
      <w:r w:rsidR="00781642">
        <w:rPr>
          <w:b w:val="0"/>
          <w:sz w:val="24"/>
          <w:szCs w:val="24"/>
        </w:rPr>
        <w:t xml:space="preserve">by the USC </w:t>
      </w:r>
      <w:r w:rsidRPr="006308B3">
        <w:rPr>
          <w:b w:val="0"/>
          <w:sz w:val="24"/>
          <w:szCs w:val="24"/>
        </w:rPr>
        <w:t xml:space="preserve">to the other senates if not yet approved there, then </w:t>
      </w:r>
      <w:r w:rsidR="00AD6A28">
        <w:rPr>
          <w:b w:val="0"/>
          <w:sz w:val="24"/>
          <w:szCs w:val="24"/>
        </w:rPr>
        <w:t xml:space="preserve">to </w:t>
      </w:r>
      <w:r w:rsidR="00792DDF">
        <w:rPr>
          <w:b w:val="0"/>
          <w:sz w:val="24"/>
          <w:szCs w:val="24"/>
        </w:rPr>
        <w:t xml:space="preserve">the president for transmission </w:t>
      </w:r>
      <w:r w:rsidRPr="006308B3">
        <w:rPr>
          <w:b w:val="0"/>
          <w:sz w:val="24"/>
          <w:szCs w:val="24"/>
        </w:rPr>
        <w:t>to the Board of Trustees</w:t>
      </w:r>
      <w:r w:rsidR="00A941E5">
        <w:rPr>
          <w:b w:val="0"/>
          <w:sz w:val="24"/>
          <w:szCs w:val="24"/>
        </w:rPr>
        <w:t xml:space="preserve">. </w:t>
      </w:r>
      <w:r w:rsidR="00A941E5" w:rsidRPr="006308B3">
        <w:rPr>
          <w:b w:val="0"/>
          <w:sz w:val="24"/>
          <w:szCs w:val="24"/>
        </w:rPr>
        <w:t>These items are classified "I</w:t>
      </w:r>
      <w:r w:rsidR="00A941E5">
        <w:rPr>
          <w:b w:val="0"/>
          <w:sz w:val="24"/>
          <w:szCs w:val="24"/>
        </w:rPr>
        <w:t>II</w:t>
      </w:r>
      <w:r w:rsidR="00A941E5" w:rsidRPr="006308B3">
        <w:rPr>
          <w:b w:val="0"/>
          <w:sz w:val="24"/>
          <w:szCs w:val="24"/>
        </w:rPr>
        <w:t>" in USC minutes.</w:t>
      </w:r>
    </w:p>
    <w:p w14:paraId="2C947A7F" w14:textId="548E7B5B" w:rsidR="00CF7EDB" w:rsidRPr="00CF7EDB" w:rsidRDefault="00CF7EDB" w:rsidP="0026416F">
      <w:pPr>
        <w:pStyle w:val="Heading4"/>
        <w:tabs>
          <w:tab w:val="clear" w:pos="6480"/>
          <w:tab w:val="clear" w:pos="8064"/>
          <w:tab w:val="left" w:pos="2700"/>
        </w:tabs>
        <w:ind w:left="2700" w:hanging="810"/>
        <w:jc w:val="left"/>
        <w:rPr>
          <w:b w:val="0"/>
          <w:sz w:val="24"/>
          <w:szCs w:val="24"/>
        </w:rPr>
      </w:pPr>
      <w:r w:rsidRPr="00CF7EDB">
        <w:rPr>
          <w:b w:val="0"/>
          <w:sz w:val="24"/>
          <w:szCs w:val="24"/>
        </w:rPr>
        <w:t xml:space="preserve">A </w:t>
      </w:r>
      <w:r>
        <w:rPr>
          <w:b w:val="0"/>
          <w:sz w:val="24"/>
          <w:szCs w:val="24"/>
        </w:rPr>
        <w:t>USC</w:t>
      </w:r>
      <w:r w:rsidRPr="00CF7EDB">
        <w:rPr>
          <w:b w:val="0"/>
          <w:sz w:val="24"/>
          <w:szCs w:val="24"/>
        </w:rPr>
        <w:t xml:space="preserve"> proposal for a change in the </w:t>
      </w:r>
      <w:r w:rsidRPr="00CF7EDB">
        <w:rPr>
          <w:b w:val="0"/>
          <w:i/>
          <w:iCs/>
          <w:sz w:val="24"/>
          <w:szCs w:val="24"/>
        </w:rPr>
        <w:t>Statutes</w:t>
      </w:r>
      <w:r w:rsidRPr="00CF7EDB">
        <w:rPr>
          <w:b w:val="0"/>
          <w:sz w:val="24"/>
          <w:szCs w:val="24"/>
        </w:rPr>
        <w:t xml:space="preserve"> </w:t>
      </w:r>
      <w:r w:rsidR="00792DDF">
        <w:rPr>
          <w:b w:val="0"/>
          <w:sz w:val="24"/>
          <w:szCs w:val="24"/>
        </w:rPr>
        <w:t xml:space="preserve">should be submitted </w:t>
      </w:r>
      <w:r w:rsidR="00781642">
        <w:rPr>
          <w:b w:val="0"/>
          <w:sz w:val="24"/>
          <w:szCs w:val="24"/>
        </w:rPr>
        <w:t xml:space="preserve">by the USC </w:t>
      </w:r>
      <w:r w:rsidR="00792DDF">
        <w:rPr>
          <w:b w:val="0"/>
          <w:sz w:val="24"/>
          <w:szCs w:val="24"/>
        </w:rPr>
        <w:t>to all three senates for review</w:t>
      </w:r>
      <w:r w:rsidRPr="00CF7EDB">
        <w:rPr>
          <w:b w:val="0"/>
          <w:sz w:val="24"/>
          <w:szCs w:val="24"/>
        </w:rPr>
        <w:t xml:space="preserve">, then to </w:t>
      </w:r>
      <w:r w:rsidR="008159C0">
        <w:rPr>
          <w:b w:val="0"/>
          <w:sz w:val="24"/>
          <w:szCs w:val="24"/>
        </w:rPr>
        <w:t xml:space="preserve">the president for transmission to </w:t>
      </w:r>
      <w:r w:rsidRPr="00CF7EDB">
        <w:rPr>
          <w:b w:val="0"/>
          <w:sz w:val="24"/>
          <w:szCs w:val="24"/>
        </w:rPr>
        <w:t>the Board of Trustees. These items are classified "III" in USC minutes.</w:t>
      </w:r>
    </w:p>
    <w:p w14:paraId="15B65C6C" w14:textId="77777777" w:rsidR="00CF7EDB" w:rsidRPr="0026416F" w:rsidRDefault="00CF7EDB" w:rsidP="0026416F">
      <w:pPr>
        <w:pStyle w:val="Heading4"/>
        <w:numPr>
          <w:ilvl w:val="0"/>
          <w:numId w:val="0"/>
        </w:numPr>
        <w:tabs>
          <w:tab w:val="clear" w:pos="6480"/>
          <w:tab w:val="clear" w:pos="8064"/>
          <w:tab w:val="left" w:pos="2700"/>
        </w:tabs>
        <w:ind w:left="1890"/>
        <w:jc w:val="left"/>
        <w:rPr>
          <w:b w:val="0"/>
          <w:sz w:val="24"/>
          <w:szCs w:val="24"/>
        </w:rPr>
      </w:pPr>
    </w:p>
    <w:p w14:paraId="262DF877" w14:textId="39A19845" w:rsidR="00410FB8" w:rsidRPr="00CF7EDB" w:rsidRDefault="00410FB8" w:rsidP="00410FB8">
      <w:pPr>
        <w:pStyle w:val="Heading4"/>
        <w:tabs>
          <w:tab w:val="clear" w:pos="6480"/>
          <w:tab w:val="clear" w:pos="8064"/>
          <w:tab w:val="left" w:pos="2700"/>
        </w:tabs>
        <w:ind w:left="2700" w:hanging="810"/>
        <w:jc w:val="left"/>
        <w:rPr>
          <w:b w:val="0"/>
          <w:sz w:val="24"/>
          <w:szCs w:val="24"/>
        </w:rPr>
      </w:pPr>
      <w:r w:rsidRPr="00CF7EDB">
        <w:rPr>
          <w:b w:val="0"/>
          <w:sz w:val="24"/>
          <w:szCs w:val="24"/>
        </w:rPr>
        <w:t>A proposal</w:t>
      </w:r>
      <w:r>
        <w:rPr>
          <w:b w:val="0"/>
          <w:sz w:val="24"/>
          <w:szCs w:val="24"/>
        </w:rPr>
        <w:t xml:space="preserve"> from the president</w:t>
      </w:r>
      <w:r w:rsidRPr="00CF7EDB">
        <w:rPr>
          <w:b w:val="0"/>
          <w:sz w:val="24"/>
          <w:szCs w:val="24"/>
        </w:rPr>
        <w:t xml:space="preserve"> for a change in the </w:t>
      </w:r>
      <w:r w:rsidRPr="00CF7EDB">
        <w:rPr>
          <w:b w:val="0"/>
          <w:i/>
          <w:iCs/>
          <w:sz w:val="24"/>
          <w:szCs w:val="24"/>
        </w:rPr>
        <w:t>Statutes</w:t>
      </w:r>
      <w:r w:rsidRPr="00CF7EDB">
        <w:rPr>
          <w:b w:val="0"/>
          <w:sz w:val="24"/>
          <w:szCs w:val="24"/>
        </w:rPr>
        <w:t xml:space="preserve"> </w:t>
      </w:r>
      <w:r>
        <w:rPr>
          <w:b w:val="0"/>
          <w:sz w:val="24"/>
          <w:szCs w:val="24"/>
        </w:rPr>
        <w:t xml:space="preserve">should be submitted </w:t>
      </w:r>
      <w:r w:rsidR="00781642">
        <w:rPr>
          <w:b w:val="0"/>
          <w:sz w:val="24"/>
          <w:szCs w:val="24"/>
        </w:rPr>
        <w:t xml:space="preserve">by the USC </w:t>
      </w:r>
      <w:r>
        <w:rPr>
          <w:b w:val="0"/>
          <w:sz w:val="24"/>
          <w:szCs w:val="24"/>
        </w:rPr>
        <w:t>to all three senates for review</w:t>
      </w:r>
      <w:r w:rsidRPr="00CF7EDB">
        <w:rPr>
          <w:b w:val="0"/>
          <w:sz w:val="24"/>
          <w:szCs w:val="24"/>
        </w:rPr>
        <w:t xml:space="preserve">, then to </w:t>
      </w:r>
      <w:r>
        <w:rPr>
          <w:b w:val="0"/>
          <w:sz w:val="24"/>
          <w:szCs w:val="24"/>
        </w:rPr>
        <w:t xml:space="preserve">the president for transmission to </w:t>
      </w:r>
      <w:r w:rsidRPr="00CF7EDB">
        <w:rPr>
          <w:b w:val="0"/>
          <w:sz w:val="24"/>
          <w:szCs w:val="24"/>
        </w:rPr>
        <w:t>the Board of Trustees. These items are classified "III" in USC minutes.</w:t>
      </w:r>
    </w:p>
    <w:p w14:paraId="6A6FC1F8" w14:textId="70B02523" w:rsidR="00410FB8" w:rsidRDefault="00410FB8" w:rsidP="0026416F">
      <w:pPr>
        <w:pStyle w:val="Heading4"/>
        <w:numPr>
          <w:ilvl w:val="0"/>
          <w:numId w:val="0"/>
        </w:numPr>
        <w:tabs>
          <w:tab w:val="clear" w:pos="6480"/>
          <w:tab w:val="clear" w:pos="8064"/>
          <w:tab w:val="left" w:pos="2700"/>
        </w:tabs>
        <w:jc w:val="left"/>
        <w:rPr>
          <w:b w:val="0"/>
          <w:sz w:val="24"/>
          <w:szCs w:val="24"/>
        </w:rPr>
      </w:pPr>
    </w:p>
    <w:p w14:paraId="083C6402" w14:textId="32BC6BDF" w:rsidR="00C77977" w:rsidRDefault="00C77977" w:rsidP="00657F28">
      <w:pPr>
        <w:pStyle w:val="Heading4"/>
        <w:tabs>
          <w:tab w:val="clear" w:pos="6480"/>
          <w:tab w:val="clear" w:pos="8064"/>
          <w:tab w:val="left" w:pos="2700"/>
        </w:tabs>
        <w:ind w:left="2700" w:hanging="810"/>
        <w:jc w:val="left"/>
        <w:rPr>
          <w:b w:val="0"/>
          <w:sz w:val="24"/>
          <w:szCs w:val="24"/>
        </w:rPr>
      </w:pPr>
      <w:r w:rsidRPr="006308B3">
        <w:rPr>
          <w:b w:val="0"/>
          <w:sz w:val="24"/>
          <w:szCs w:val="24"/>
        </w:rPr>
        <w:t xml:space="preserve">A proposal of the Board of Trustees for a change in the </w:t>
      </w:r>
      <w:r w:rsidR="00DF1A2D" w:rsidRPr="0026416F">
        <w:rPr>
          <w:b w:val="0"/>
          <w:i/>
          <w:iCs/>
          <w:sz w:val="24"/>
          <w:szCs w:val="24"/>
        </w:rPr>
        <w:t>Statutes</w:t>
      </w:r>
      <w:r w:rsidRPr="00657F28">
        <w:rPr>
          <w:b w:val="0"/>
          <w:sz w:val="24"/>
          <w:szCs w:val="24"/>
        </w:rPr>
        <w:t xml:space="preserve"> </w:t>
      </w:r>
      <w:r w:rsidRPr="006308B3">
        <w:rPr>
          <w:b w:val="0"/>
          <w:sz w:val="24"/>
          <w:szCs w:val="24"/>
        </w:rPr>
        <w:t xml:space="preserve">is transmitted </w:t>
      </w:r>
      <w:r w:rsidR="00781642">
        <w:rPr>
          <w:b w:val="0"/>
          <w:sz w:val="24"/>
          <w:szCs w:val="24"/>
        </w:rPr>
        <w:t xml:space="preserve">by the USC </w:t>
      </w:r>
      <w:r w:rsidRPr="006308B3">
        <w:rPr>
          <w:b w:val="0"/>
          <w:sz w:val="24"/>
          <w:szCs w:val="24"/>
        </w:rPr>
        <w:t>to the senates</w:t>
      </w:r>
      <w:r w:rsidR="009D094B" w:rsidRPr="009D094B">
        <w:rPr>
          <w:b w:val="0"/>
          <w:sz w:val="24"/>
          <w:szCs w:val="24"/>
        </w:rPr>
        <w:t xml:space="preserve"> </w:t>
      </w:r>
      <w:r w:rsidR="009D094B">
        <w:rPr>
          <w:b w:val="0"/>
          <w:sz w:val="24"/>
          <w:szCs w:val="24"/>
        </w:rPr>
        <w:t>for review</w:t>
      </w:r>
      <w:r w:rsidR="009D094B" w:rsidRPr="00CF7EDB">
        <w:rPr>
          <w:b w:val="0"/>
          <w:sz w:val="24"/>
          <w:szCs w:val="24"/>
        </w:rPr>
        <w:t xml:space="preserve">, then to </w:t>
      </w:r>
      <w:r w:rsidR="009D094B">
        <w:rPr>
          <w:b w:val="0"/>
          <w:sz w:val="24"/>
          <w:szCs w:val="24"/>
        </w:rPr>
        <w:t xml:space="preserve">the president for transmission to </w:t>
      </w:r>
      <w:r w:rsidR="009D094B" w:rsidRPr="00CF7EDB">
        <w:rPr>
          <w:b w:val="0"/>
          <w:sz w:val="24"/>
          <w:szCs w:val="24"/>
        </w:rPr>
        <w:t>the Board of Trustees</w:t>
      </w:r>
      <w:r w:rsidR="00E60469">
        <w:rPr>
          <w:b w:val="0"/>
          <w:sz w:val="24"/>
          <w:szCs w:val="24"/>
        </w:rPr>
        <w:t xml:space="preserve">. </w:t>
      </w:r>
      <w:r w:rsidR="00E60469" w:rsidRPr="006308B3">
        <w:rPr>
          <w:b w:val="0"/>
          <w:sz w:val="24"/>
          <w:szCs w:val="24"/>
        </w:rPr>
        <w:t xml:space="preserve">These items are </w:t>
      </w:r>
      <w:r w:rsidR="00E60469">
        <w:rPr>
          <w:b w:val="0"/>
          <w:sz w:val="24"/>
          <w:szCs w:val="24"/>
        </w:rPr>
        <w:t xml:space="preserve">also </w:t>
      </w:r>
      <w:r w:rsidR="00E60469" w:rsidRPr="006308B3">
        <w:rPr>
          <w:b w:val="0"/>
          <w:sz w:val="24"/>
          <w:szCs w:val="24"/>
        </w:rPr>
        <w:t>classified "I</w:t>
      </w:r>
      <w:r w:rsidR="00E60469">
        <w:rPr>
          <w:b w:val="0"/>
          <w:sz w:val="24"/>
          <w:szCs w:val="24"/>
        </w:rPr>
        <w:t>II</w:t>
      </w:r>
      <w:r w:rsidR="00E60469" w:rsidRPr="006308B3">
        <w:rPr>
          <w:b w:val="0"/>
          <w:sz w:val="24"/>
          <w:szCs w:val="24"/>
        </w:rPr>
        <w:t>" in USC minutes</w:t>
      </w:r>
      <w:r w:rsidR="00E60469">
        <w:rPr>
          <w:b w:val="0"/>
          <w:sz w:val="24"/>
          <w:szCs w:val="24"/>
        </w:rPr>
        <w:t>.</w:t>
      </w:r>
      <w:r w:rsidRPr="006308B3">
        <w:rPr>
          <w:b w:val="0"/>
          <w:sz w:val="24"/>
          <w:szCs w:val="24"/>
        </w:rPr>
        <w:t xml:space="preserve"> </w:t>
      </w:r>
    </w:p>
    <w:p w14:paraId="758B8B44" w14:textId="791F2932" w:rsidR="00CF7EDB" w:rsidRPr="00D739BA" w:rsidRDefault="00D739BA" w:rsidP="0026416F">
      <w:pPr>
        <w:pStyle w:val="Heading4"/>
        <w:tabs>
          <w:tab w:val="clear" w:pos="6480"/>
          <w:tab w:val="clear" w:pos="8064"/>
          <w:tab w:val="left" w:pos="2700"/>
        </w:tabs>
        <w:ind w:left="2700" w:hanging="810"/>
        <w:jc w:val="left"/>
        <w:rPr>
          <w:b w:val="0"/>
          <w:sz w:val="24"/>
          <w:szCs w:val="24"/>
        </w:rPr>
      </w:pPr>
      <w:r>
        <w:rPr>
          <w:b w:val="0"/>
          <w:sz w:val="24"/>
          <w:szCs w:val="24"/>
        </w:rPr>
        <w:t xml:space="preserve">USC will seek the advice of the </w:t>
      </w:r>
      <w:proofErr w:type="spellStart"/>
      <w:r>
        <w:rPr>
          <w:b w:val="0"/>
          <w:sz w:val="24"/>
          <w:szCs w:val="24"/>
        </w:rPr>
        <w:t>senates</w:t>
      </w:r>
      <w:proofErr w:type="spellEnd"/>
      <w:r>
        <w:rPr>
          <w:b w:val="0"/>
          <w:sz w:val="24"/>
          <w:szCs w:val="24"/>
        </w:rPr>
        <w:t xml:space="preserve"> regarding a</w:t>
      </w:r>
      <w:r w:rsidR="00CF7EDB">
        <w:rPr>
          <w:b w:val="0"/>
          <w:sz w:val="24"/>
          <w:szCs w:val="24"/>
        </w:rPr>
        <w:t xml:space="preserve"> proposal to change </w:t>
      </w:r>
      <w:r w:rsidR="00CF7EDB" w:rsidRPr="00CF7EDB">
        <w:rPr>
          <w:b w:val="0"/>
          <w:sz w:val="24"/>
          <w:szCs w:val="24"/>
        </w:rPr>
        <w:t xml:space="preserve">the </w:t>
      </w:r>
      <w:r w:rsidR="00CF7EDB" w:rsidRPr="00BF6D97">
        <w:rPr>
          <w:b w:val="0"/>
          <w:i/>
          <w:iCs/>
          <w:sz w:val="24"/>
          <w:szCs w:val="24"/>
        </w:rPr>
        <w:t>General Rules</w:t>
      </w:r>
      <w:r w:rsidR="008159C0">
        <w:rPr>
          <w:b w:val="0"/>
          <w:sz w:val="24"/>
          <w:szCs w:val="24"/>
        </w:rPr>
        <w:t xml:space="preserve">, Article III, </w:t>
      </w:r>
      <w:r w:rsidRPr="0026416F">
        <w:rPr>
          <w:b w:val="0"/>
          <w:sz w:val="24"/>
          <w:szCs w:val="24"/>
        </w:rPr>
        <w:t>related to</w:t>
      </w:r>
      <w:r w:rsidR="00B415CC">
        <w:rPr>
          <w:b w:val="0"/>
          <w:sz w:val="24"/>
          <w:szCs w:val="24"/>
        </w:rPr>
        <w:t xml:space="preserve"> intellectual property, incl</w:t>
      </w:r>
      <w:r w:rsidR="008159C0">
        <w:rPr>
          <w:b w:val="0"/>
          <w:sz w:val="24"/>
          <w:szCs w:val="24"/>
        </w:rPr>
        <w:t>uding</w:t>
      </w:r>
      <w:r w:rsidRPr="0026416F">
        <w:rPr>
          <w:b w:val="0"/>
          <w:sz w:val="24"/>
          <w:szCs w:val="24"/>
        </w:rPr>
        <w:t xml:space="preserve"> patents, copyrightable works, or recordings.</w:t>
      </w:r>
    </w:p>
    <w:p w14:paraId="72CE5492" w14:textId="77777777" w:rsidR="00CF7EDB" w:rsidRPr="00CF7EDB" w:rsidRDefault="00CF7EDB" w:rsidP="0026416F"/>
    <w:p w14:paraId="0FD55CBF" w14:textId="7B1F39F7" w:rsidR="00C77977" w:rsidRPr="006308B3" w:rsidRDefault="00C77977" w:rsidP="00657F28">
      <w:pPr>
        <w:pStyle w:val="Heading4"/>
        <w:tabs>
          <w:tab w:val="clear" w:pos="6480"/>
          <w:tab w:val="clear" w:pos="8064"/>
          <w:tab w:val="left" w:pos="2700"/>
        </w:tabs>
        <w:ind w:left="2700" w:hanging="810"/>
        <w:jc w:val="left"/>
        <w:rPr>
          <w:b w:val="0"/>
          <w:sz w:val="24"/>
          <w:szCs w:val="24"/>
        </w:rPr>
      </w:pPr>
      <w:bookmarkStart w:id="0" w:name="_Hlk77335845"/>
      <w:r w:rsidRPr="006308B3">
        <w:rPr>
          <w:b w:val="0"/>
          <w:sz w:val="24"/>
          <w:szCs w:val="24"/>
        </w:rPr>
        <w:t xml:space="preserve">The </w:t>
      </w:r>
      <w:r w:rsidR="009E1465">
        <w:rPr>
          <w:b w:val="0"/>
          <w:sz w:val="24"/>
          <w:szCs w:val="24"/>
        </w:rPr>
        <w:t>USC</w:t>
      </w:r>
      <w:r w:rsidR="009E1465" w:rsidRPr="006308B3">
        <w:rPr>
          <w:b w:val="0"/>
          <w:sz w:val="24"/>
          <w:szCs w:val="24"/>
        </w:rPr>
        <w:t xml:space="preserve"> </w:t>
      </w:r>
      <w:r w:rsidRPr="006308B3">
        <w:rPr>
          <w:b w:val="0"/>
          <w:sz w:val="24"/>
          <w:szCs w:val="24"/>
        </w:rPr>
        <w:t xml:space="preserve">will inform the Senates of </w:t>
      </w:r>
      <w:r w:rsidR="009E1465">
        <w:rPr>
          <w:b w:val="0"/>
          <w:sz w:val="24"/>
          <w:szCs w:val="24"/>
        </w:rPr>
        <w:t>all</w:t>
      </w:r>
      <w:r w:rsidR="00D739BA">
        <w:rPr>
          <w:b w:val="0"/>
          <w:sz w:val="24"/>
          <w:szCs w:val="24"/>
        </w:rPr>
        <w:t xml:space="preserve"> </w:t>
      </w:r>
      <w:r w:rsidR="0042513E">
        <w:rPr>
          <w:b w:val="0"/>
          <w:sz w:val="24"/>
          <w:szCs w:val="24"/>
        </w:rPr>
        <w:t>Board</w:t>
      </w:r>
      <w:r w:rsidR="009E1465">
        <w:rPr>
          <w:b w:val="0"/>
          <w:sz w:val="24"/>
          <w:szCs w:val="24"/>
        </w:rPr>
        <w:t xml:space="preserve"> decisions related</w:t>
      </w:r>
      <w:r w:rsidRPr="006308B3">
        <w:rPr>
          <w:b w:val="0"/>
          <w:sz w:val="24"/>
          <w:szCs w:val="24"/>
        </w:rPr>
        <w:t xml:space="preserve"> to the </w:t>
      </w:r>
      <w:r w:rsidRPr="0026416F">
        <w:rPr>
          <w:b w:val="0"/>
          <w:i/>
          <w:iCs/>
          <w:sz w:val="24"/>
          <w:szCs w:val="24"/>
        </w:rPr>
        <w:t>General Rules.</w:t>
      </w:r>
    </w:p>
    <w:bookmarkEnd w:id="0"/>
    <w:p w14:paraId="0753D1D3" w14:textId="77777777" w:rsidR="00C77977" w:rsidRPr="00624DA2" w:rsidRDefault="00C77977" w:rsidP="00657F28">
      <w:pPr>
        <w:pStyle w:val="Heading4"/>
        <w:tabs>
          <w:tab w:val="clear" w:pos="6480"/>
          <w:tab w:val="clear" w:pos="8064"/>
          <w:tab w:val="left" w:pos="2700"/>
        </w:tabs>
        <w:ind w:left="2700" w:hanging="810"/>
        <w:jc w:val="left"/>
        <w:rPr>
          <w:b w:val="0"/>
          <w:sz w:val="24"/>
          <w:szCs w:val="24"/>
        </w:rPr>
      </w:pPr>
      <w:r w:rsidRPr="00624DA2">
        <w:rPr>
          <w:b w:val="0"/>
          <w:sz w:val="24"/>
          <w:szCs w:val="24"/>
        </w:rPr>
        <w:t>The USC may refer</w:t>
      </w:r>
      <w:r w:rsidR="000746FA">
        <w:rPr>
          <w:b w:val="0"/>
          <w:sz w:val="24"/>
          <w:szCs w:val="24"/>
        </w:rPr>
        <w:t xml:space="preserve"> </w:t>
      </w:r>
      <w:r w:rsidRPr="00624DA2">
        <w:rPr>
          <w:b w:val="0"/>
          <w:sz w:val="24"/>
          <w:szCs w:val="24"/>
        </w:rPr>
        <w:t>certain senate actions</w:t>
      </w:r>
      <w:r w:rsidR="000746FA">
        <w:rPr>
          <w:b w:val="0"/>
          <w:sz w:val="24"/>
          <w:szCs w:val="24"/>
        </w:rPr>
        <w:t xml:space="preserve"> to appropriate university bodies</w:t>
      </w:r>
      <w:r w:rsidR="00E60469" w:rsidRPr="00624DA2">
        <w:rPr>
          <w:b w:val="0"/>
          <w:sz w:val="24"/>
          <w:szCs w:val="24"/>
        </w:rPr>
        <w:t>.</w:t>
      </w:r>
      <w:r w:rsidRPr="00624DA2">
        <w:rPr>
          <w:b w:val="0"/>
          <w:sz w:val="24"/>
          <w:szCs w:val="24"/>
        </w:rPr>
        <w:t xml:space="preserve"> </w:t>
      </w:r>
    </w:p>
    <w:p w14:paraId="35A5353D" w14:textId="77777777" w:rsidR="00C77977" w:rsidRPr="00624DA2" w:rsidRDefault="00C77977" w:rsidP="00EF72DF">
      <w:pPr>
        <w:pStyle w:val="Heading4"/>
        <w:numPr>
          <w:ilvl w:val="0"/>
          <w:numId w:val="0"/>
        </w:numPr>
        <w:tabs>
          <w:tab w:val="clear" w:pos="6480"/>
          <w:tab w:val="clear" w:pos="8064"/>
        </w:tabs>
        <w:ind w:left="1404"/>
        <w:jc w:val="left"/>
        <w:rPr>
          <w:b w:val="0"/>
          <w:sz w:val="24"/>
          <w:szCs w:val="24"/>
        </w:rPr>
      </w:pPr>
    </w:p>
    <w:p w14:paraId="1DF837BC" w14:textId="77777777" w:rsidR="00306370" w:rsidRPr="00BE7EC1" w:rsidRDefault="00306370" w:rsidP="00657F28">
      <w:pPr>
        <w:pStyle w:val="Heading3"/>
        <w:ind w:left="1890" w:hanging="630"/>
        <w:rPr>
          <w:b w:val="0"/>
          <w:u w:val="single"/>
        </w:rPr>
      </w:pPr>
      <w:r w:rsidRPr="00BE7EC1">
        <w:rPr>
          <w:b w:val="0"/>
          <w:u w:val="single"/>
        </w:rPr>
        <w:t>Coordination.</w:t>
      </w:r>
      <w:r w:rsidR="00520A03">
        <w:rPr>
          <w:b w:val="0"/>
          <w:u w:val="single"/>
        </w:rPr>
        <w:t xml:space="preserve"> </w:t>
      </w:r>
      <w:r w:rsidRPr="00BE7EC1">
        <w:rPr>
          <w:b w:val="0"/>
          <w:u w:val="single"/>
        </w:rPr>
        <w:t xml:space="preserve">The USC coordinates among university officials and the </w:t>
      </w:r>
      <w:r w:rsidR="00657F28">
        <w:rPr>
          <w:b w:val="0"/>
          <w:u w:val="single"/>
        </w:rPr>
        <w:t>s</w:t>
      </w:r>
      <w:r w:rsidRPr="00BE7EC1">
        <w:rPr>
          <w:b w:val="0"/>
          <w:u w:val="single"/>
        </w:rPr>
        <w:t>enates.</w:t>
      </w:r>
    </w:p>
    <w:p w14:paraId="567EE137" w14:textId="1A66FAD8" w:rsidR="00306370" w:rsidRPr="008A7ECC" w:rsidRDefault="00306370" w:rsidP="00657F28">
      <w:pPr>
        <w:pStyle w:val="Heading4"/>
        <w:tabs>
          <w:tab w:val="clear" w:pos="6480"/>
          <w:tab w:val="clear" w:pos="8064"/>
          <w:tab w:val="left" w:pos="2700"/>
        </w:tabs>
        <w:ind w:left="2700" w:hanging="810"/>
        <w:jc w:val="left"/>
        <w:rPr>
          <w:b w:val="0"/>
          <w:sz w:val="24"/>
          <w:szCs w:val="24"/>
        </w:rPr>
      </w:pPr>
      <w:r w:rsidRPr="008A7ECC">
        <w:rPr>
          <w:b w:val="0"/>
          <w:sz w:val="24"/>
          <w:szCs w:val="24"/>
        </w:rPr>
        <w:fldChar w:fldCharType="begin"/>
      </w:r>
      <w:r w:rsidRPr="008A7ECC">
        <w:rPr>
          <w:b w:val="0"/>
          <w:sz w:val="24"/>
          <w:szCs w:val="24"/>
        </w:rPr>
        <w:instrText xml:space="preserve"> SEQ CHAPTER \h \r 1</w:instrText>
      </w:r>
      <w:r w:rsidRPr="008A7ECC">
        <w:rPr>
          <w:b w:val="0"/>
          <w:sz w:val="24"/>
          <w:szCs w:val="24"/>
        </w:rPr>
        <w:fldChar w:fldCharType="end"/>
      </w:r>
      <w:r w:rsidRPr="008A7ECC">
        <w:rPr>
          <w:b w:val="0"/>
          <w:sz w:val="24"/>
          <w:szCs w:val="24"/>
        </w:rPr>
        <w:t xml:space="preserve">The USC aids in maintaining harmonious relations among the president, other administrative officials, and the several senates on matters of </w:t>
      </w:r>
      <w:r w:rsidR="0026416F">
        <w:rPr>
          <w:b w:val="0"/>
          <w:sz w:val="24"/>
          <w:szCs w:val="24"/>
        </w:rPr>
        <w:t>university-wide</w:t>
      </w:r>
      <w:r w:rsidRPr="008A7ECC">
        <w:rPr>
          <w:b w:val="0"/>
          <w:sz w:val="24"/>
          <w:szCs w:val="24"/>
        </w:rPr>
        <w:t xml:space="preserve"> concern. </w:t>
      </w:r>
    </w:p>
    <w:p w14:paraId="5C92E47A" w14:textId="77777777" w:rsidR="00306370" w:rsidRPr="008A7ECC" w:rsidRDefault="00306370" w:rsidP="00657F28">
      <w:pPr>
        <w:pStyle w:val="Heading4"/>
        <w:tabs>
          <w:tab w:val="clear" w:pos="6480"/>
          <w:tab w:val="clear" w:pos="8064"/>
          <w:tab w:val="left" w:pos="2700"/>
        </w:tabs>
        <w:ind w:left="2700" w:hanging="810"/>
        <w:jc w:val="left"/>
        <w:rPr>
          <w:b w:val="0"/>
          <w:sz w:val="24"/>
          <w:szCs w:val="24"/>
        </w:rPr>
      </w:pPr>
      <w:r w:rsidRPr="008A7ECC">
        <w:rPr>
          <w:b w:val="0"/>
          <w:sz w:val="24"/>
          <w:szCs w:val="24"/>
        </w:rPr>
        <w:t>The USC assists the senates to communicate with each other</w:t>
      </w:r>
      <w:r w:rsidR="00D761DF">
        <w:rPr>
          <w:b w:val="0"/>
          <w:sz w:val="24"/>
          <w:szCs w:val="24"/>
        </w:rPr>
        <w:t>.</w:t>
      </w:r>
    </w:p>
    <w:p w14:paraId="0A5412EF" w14:textId="77777777" w:rsidR="00306370" w:rsidRPr="008A7ECC" w:rsidRDefault="00306370" w:rsidP="00657F28">
      <w:pPr>
        <w:pStyle w:val="Heading4"/>
        <w:tabs>
          <w:tab w:val="clear" w:pos="6480"/>
          <w:tab w:val="clear" w:pos="8064"/>
          <w:tab w:val="left" w:pos="2700"/>
        </w:tabs>
        <w:ind w:left="2700" w:hanging="810"/>
        <w:jc w:val="left"/>
        <w:rPr>
          <w:b w:val="0"/>
          <w:sz w:val="24"/>
          <w:szCs w:val="24"/>
        </w:rPr>
      </w:pPr>
      <w:r w:rsidRPr="008A7ECC">
        <w:rPr>
          <w:b w:val="0"/>
          <w:sz w:val="24"/>
          <w:szCs w:val="24"/>
        </w:rPr>
        <w:t xml:space="preserve">The USC seeks to promote agreement or consistency </w:t>
      </w:r>
      <w:r w:rsidR="00822D67">
        <w:rPr>
          <w:b w:val="0"/>
          <w:sz w:val="24"/>
          <w:szCs w:val="24"/>
        </w:rPr>
        <w:t>among</w:t>
      </w:r>
      <w:r w:rsidRPr="008A7ECC">
        <w:rPr>
          <w:b w:val="0"/>
          <w:sz w:val="24"/>
          <w:szCs w:val="24"/>
        </w:rPr>
        <w:t xml:space="preserve"> the senates</w:t>
      </w:r>
      <w:r w:rsidR="00822D67">
        <w:rPr>
          <w:b w:val="0"/>
          <w:sz w:val="24"/>
          <w:szCs w:val="24"/>
        </w:rPr>
        <w:t>.</w:t>
      </w:r>
      <w:r w:rsidRPr="008A7ECC">
        <w:rPr>
          <w:b w:val="0"/>
          <w:sz w:val="24"/>
          <w:szCs w:val="24"/>
        </w:rPr>
        <w:t xml:space="preserve"> </w:t>
      </w:r>
    </w:p>
    <w:p w14:paraId="566722E7" w14:textId="77777777" w:rsidR="00C103C2" w:rsidRPr="00D62DA3" w:rsidRDefault="00C103C2" w:rsidP="00D62DA3"/>
    <w:p w14:paraId="4DB2EE14" w14:textId="77777777" w:rsidR="001912ED" w:rsidRPr="00BE7EC1" w:rsidRDefault="00520A03" w:rsidP="00D62DA3">
      <w:pPr>
        <w:pStyle w:val="Heading1"/>
        <w:jc w:val="left"/>
      </w:pPr>
      <w:r>
        <w:t xml:space="preserve"> </w:t>
      </w:r>
      <w:r w:rsidR="001912ED" w:rsidRPr="00BE7EC1">
        <w:t>MEMBERS</w:t>
      </w:r>
    </w:p>
    <w:p w14:paraId="64646043" w14:textId="77777777" w:rsidR="007E00F2" w:rsidRPr="007E00F2" w:rsidRDefault="007E00F2" w:rsidP="007E00F2"/>
    <w:p w14:paraId="79CDD2DD" w14:textId="77777777" w:rsidR="001912ED" w:rsidRPr="00D62DA3" w:rsidRDefault="001912ED" w:rsidP="00657F28">
      <w:pPr>
        <w:pStyle w:val="Heading2"/>
        <w:tabs>
          <w:tab w:val="clear" w:pos="1296"/>
          <w:tab w:val="left" w:pos="1350"/>
        </w:tabs>
        <w:rPr>
          <w:b w:val="0"/>
        </w:rPr>
      </w:pPr>
      <w:r w:rsidRPr="00D62DA3">
        <w:rPr>
          <w:b w:val="0"/>
        </w:rPr>
        <w:t xml:space="preserve">The University Senates Conference shall </w:t>
      </w:r>
      <w:r w:rsidR="00B54D95">
        <w:rPr>
          <w:b w:val="0"/>
        </w:rPr>
        <w:t>comprise</w:t>
      </w:r>
      <w:r w:rsidRPr="00D62DA3">
        <w:rPr>
          <w:b w:val="0"/>
        </w:rPr>
        <w:t xml:space="preserve"> twenty members. The basic </w:t>
      </w:r>
      <w:r w:rsidRPr="00D62DA3">
        <w:rPr>
          <w:b w:val="0"/>
        </w:rPr>
        <w:lastRenderedPageBreak/>
        <w:t xml:space="preserve">representation shall be two members from each senate. Additional members shall be apportioned to each senate, at least one from each senate, in numbers proportional to the number of faculty members on each campus. </w:t>
      </w:r>
    </w:p>
    <w:p w14:paraId="681F5108" w14:textId="77777777" w:rsidR="001912ED" w:rsidRPr="00D62DA3" w:rsidRDefault="001912ED" w:rsidP="00657F28">
      <w:pPr>
        <w:pStyle w:val="Heading2"/>
        <w:numPr>
          <w:ilvl w:val="0"/>
          <w:numId w:val="0"/>
        </w:numPr>
        <w:tabs>
          <w:tab w:val="clear" w:pos="1296"/>
          <w:tab w:val="left" w:pos="1350"/>
        </w:tabs>
        <w:ind w:left="1152"/>
        <w:rPr>
          <w:b w:val="0"/>
          <w:szCs w:val="24"/>
        </w:rPr>
      </w:pPr>
    </w:p>
    <w:p w14:paraId="14749DB7" w14:textId="77777777" w:rsidR="001912ED" w:rsidRDefault="001912ED" w:rsidP="00657F28">
      <w:pPr>
        <w:pStyle w:val="Heading2"/>
        <w:tabs>
          <w:tab w:val="clear" w:pos="1296"/>
          <w:tab w:val="left" w:pos="1350"/>
        </w:tabs>
        <w:rPr>
          <w:b w:val="0"/>
        </w:rPr>
      </w:pPr>
      <w:r w:rsidRPr="00D62DA3">
        <w:rPr>
          <w:b w:val="0"/>
        </w:rPr>
        <w:t xml:space="preserve">The </w:t>
      </w:r>
      <w:r w:rsidR="00CD3083">
        <w:rPr>
          <w:b w:val="0"/>
        </w:rPr>
        <w:t xml:space="preserve">Conference Secretary shall recalculate the </w:t>
      </w:r>
      <w:r w:rsidRPr="00D62DA3">
        <w:rPr>
          <w:b w:val="0"/>
        </w:rPr>
        <w:t>apportionment every five years. Each senate shall elect its own representatives from its membership.</w:t>
      </w:r>
    </w:p>
    <w:p w14:paraId="58D327FB" w14:textId="77777777" w:rsidR="004B7994" w:rsidRDefault="004B7994" w:rsidP="00CE01D2"/>
    <w:p w14:paraId="37B1B25C" w14:textId="77777777" w:rsidR="004B7994" w:rsidRDefault="004B7994" w:rsidP="004B7994">
      <w:pPr>
        <w:pStyle w:val="Heading2"/>
        <w:tabs>
          <w:tab w:val="clear" w:pos="1296"/>
          <w:tab w:val="left" w:pos="1350"/>
        </w:tabs>
        <w:rPr>
          <w:b w:val="0"/>
        </w:rPr>
      </w:pPr>
      <w:r w:rsidRPr="00D62DA3">
        <w:rPr>
          <w:b w:val="0"/>
        </w:rPr>
        <w:t xml:space="preserve">The term of office shall be three years beginning on the first day of the academic year following the election. Approximately one-third of the </w:t>
      </w:r>
      <w:r>
        <w:rPr>
          <w:b w:val="0"/>
        </w:rPr>
        <w:t>Conference</w:t>
      </w:r>
      <w:r w:rsidRPr="00D62DA3">
        <w:rPr>
          <w:b w:val="0"/>
        </w:rPr>
        <w:t xml:space="preserve"> members from each senate shall be elected annually.</w:t>
      </w:r>
    </w:p>
    <w:p w14:paraId="371435A9" w14:textId="77777777" w:rsidR="001912ED" w:rsidRPr="00D62DA3" w:rsidRDefault="001912ED" w:rsidP="00657F28">
      <w:pPr>
        <w:tabs>
          <w:tab w:val="left" w:pos="720"/>
          <w:tab w:val="left" w:pos="1350"/>
          <w:tab w:val="left" w:pos="1872"/>
          <w:tab w:val="left" w:pos="5904"/>
          <w:tab w:val="left" w:pos="11232"/>
        </w:tabs>
        <w:rPr>
          <w:szCs w:val="24"/>
        </w:rPr>
      </w:pPr>
    </w:p>
    <w:p w14:paraId="1D5B5DC0" w14:textId="77777777" w:rsidR="001912ED" w:rsidRPr="00D62DA3" w:rsidRDefault="001912ED" w:rsidP="00657F28">
      <w:pPr>
        <w:pStyle w:val="Heading2"/>
        <w:tabs>
          <w:tab w:val="clear" w:pos="1296"/>
          <w:tab w:val="left" w:pos="1350"/>
        </w:tabs>
        <w:rPr>
          <w:b w:val="0"/>
        </w:rPr>
      </w:pPr>
      <w:r w:rsidRPr="00D62DA3">
        <w:rPr>
          <w:b w:val="0"/>
        </w:rPr>
        <w:t xml:space="preserve">Senators whose senatorial terms expire before their </w:t>
      </w:r>
      <w:r w:rsidR="00DF1A2D">
        <w:rPr>
          <w:b w:val="0"/>
        </w:rPr>
        <w:t>Conference</w:t>
      </w:r>
      <w:r w:rsidRPr="00D62DA3">
        <w:rPr>
          <w:b w:val="0"/>
        </w:rPr>
        <w:t xml:space="preserve"> terms expire shall complete their </w:t>
      </w:r>
      <w:r w:rsidR="00DF1A2D">
        <w:rPr>
          <w:b w:val="0"/>
        </w:rPr>
        <w:t>Conference</w:t>
      </w:r>
      <w:r w:rsidRPr="00D62DA3">
        <w:rPr>
          <w:b w:val="0"/>
        </w:rPr>
        <w:t xml:space="preserve"> terms. </w:t>
      </w:r>
    </w:p>
    <w:p w14:paraId="552861EB" w14:textId="77777777" w:rsidR="001912ED" w:rsidRPr="00D62DA3" w:rsidRDefault="001912ED" w:rsidP="00657F28">
      <w:pPr>
        <w:pStyle w:val="MediumList2-Accent41"/>
        <w:tabs>
          <w:tab w:val="left" w:pos="1350"/>
        </w:tabs>
        <w:rPr>
          <w:szCs w:val="24"/>
        </w:rPr>
      </w:pPr>
    </w:p>
    <w:p w14:paraId="0941660A" w14:textId="77777777" w:rsidR="001912ED" w:rsidRPr="0070520F" w:rsidRDefault="001912ED" w:rsidP="00CE01D2">
      <w:pPr>
        <w:pStyle w:val="Heading2"/>
        <w:tabs>
          <w:tab w:val="clear" w:pos="1296"/>
          <w:tab w:val="left" w:pos="1350"/>
        </w:tabs>
        <w:rPr>
          <w:szCs w:val="24"/>
        </w:rPr>
      </w:pPr>
      <w:r w:rsidRPr="00D62DA3">
        <w:rPr>
          <w:b w:val="0"/>
        </w:rPr>
        <w:t xml:space="preserve"> Any faculty senator or faculty senator-elect shall be eligible for election to the </w:t>
      </w:r>
      <w:r w:rsidR="00DF1A2D">
        <w:rPr>
          <w:b w:val="0"/>
        </w:rPr>
        <w:t>Conference</w:t>
      </w:r>
      <w:r w:rsidRPr="00D62DA3">
        <w:rPr>
          <w:b w:val="0"/>
        </w:rPr>
        <w:t xml:space="preserve">. </w:t>
      </w:r>
      <w:r w:rsidR="0070520F" w:rsidRPr="0070520F">
        <w:rPr>
          <w:b w:val="0"/>
        </w:rPr>
        <w:t>Each senate may set its own policies regarding limitations on the number of terms that individual senators can serve on the Conference.</w:t>
      </w:r>
    </w:p>
    <w:p w14:paraId="2CF4562A" w14:textId="77777777" w:rsidR="002541A7" w:rsidRDefault="002541A7" w:rsidP="0096341B">
      <w:pPr>
        <w:ind w:left="630"/>
      </w:pPr>
    </w:p>
    <w:p w14:paraId="349A5C81" w14:textId="77777777" w:rsidR="006F7EEB" w:rsidRDefault="006F7EEB" w:rsidP="0096341B">
      <w:pPr>
        <w:ind w:left="630"/>
      </w:pPr>
    </w:p>
    <w:p w14:paraId="20DB9323" w14:textId="77777777" w:rsidR="00BB6AEA" w:rsidRPr="00657F28" w:rsidRDefault="00386A74" w:rsidP="00657F28">
      <w:pPr>
        <w:pStyle w:val="Heading2"/>
        <w:tabs>
          <w:tab w:val="clear" w:pos="1296"/>
          <w:tab w:val="left" w:pos="1350"/>
        </w:tabs>
        <w:rPr>
          <w:b w:val="0"/>
        </w:rPr>
      </w:pPr>
      <w:r w:rsidRPr="00386A74">
        <w:rPr>
          <w:b w:val="0"/>
        </w:rPr>
        <w:t>Each senate is encouraged to elect the chair of its senate executive committee</w:t>
      </w:r>
      <w:r w:rsidR="007515DE">
        <w:rPr>
          <w:b w:val="0"/>
        </w:rPr>
        <w:t>, or other primary senate leader,</w:t>
      </w:r>
      <w:r w:rsidRPr="00386A74">
        <w:rPr>
          <w:b w:val="0"/>
        </w:rPr>
        <w:t xml:space="preserve"> among its representatives to the USC. If not elected, they may attend USC as non-voting </w:t>
      </w:r>
      <w:r w:rsidRPr="00386A74">
        <w:rPr>
          <w:b w:val="0"/>
          <w:i/>
        </w:rPr>
        <w:t>ex officio</w:t>
      </w:r>
      <w:r w:rsidRPr="00386A74">
        <w:rPr>
          <w:b w:val="0"/>
        </w:rPr>
        <w:t xml:space="preserve"> members at their senate’s expense.</w:t>
      </w:r>
      <w:r>
        <w:rPr>
          <w:b w:val="0"/>
        </w:rPr>
        <w:t xml:space="preserve"> </w:t>
      </w:r>
      <w:r w:rsidR="00BB6AEA" w:rsidRPr="00657F28">
        <w:rPr>
          <w:b w:val="0"/>
        </w:rPr>
        <w:tab/>
      </w:r>
      <w:r w:rsidR="00BB6AEA" w:rsidRPr="00657F28">
        <w:rPr>
          <w:b w:val="0"/>
        </w:rPr>
        <w:tab/>
      </w:r>
    </w:p>
    <w:p w14:paraId="22A86A20" w14:textId="77777777" w:rsidR="001912ED" w:rsidRPr="00D62DA3" w:rsidRDefault="001912ED" w:rsidP="00D62DA3">
      <w:pPr>
        <w:pStyle w:val="MediumList2-Accent41"/>
        <w:rPr>
          <w:szCs w:val="24"/>
        </w:rPr>
      </w:pPr>
    </w:p>
    <w:p w14:paraId="31FC213F" w14:textId="77777777" w:rsidR="001912ED" w:rsidRPr="00BE7EC1" w:rsidRDefault="00520A03" w:rsidP="00D62DA3">
      <w:pPr>
        <w:pStyle w:val="Heading1"/>
        <w:jc w:val="left"/>
      </w:pPr>
      <w:r>
        <w:t xml:space="preserve"> </w:t>
      </w:r>
      <w:r w:rsidR="001912ED" w:rsidRPr="00BE7EC1">
        <w:t>OFFICERS</w:t>
      </w:r>
      <w:r w:rsidR="00847DED" w:rsidRPr="00BE7EC1">
        <w:t xml:space="preserve"> AND ELECTIONS</w:t>
      </w:r>
    </w:p>
    <w:p w14:paraId="30943CA3" w14:textId="77777777" w:rsidR="007E00F2" w:rsidRPr="007E00F2" w:rsidRDefault="007E00F2" w:rsidP="007E00F2"/>
    <w:p w14:paraId="41E70F62" w14:textId="33A2F5EE" w:rsidR="00BA67A9" w:rsidRDefault="00F5623F" w:rsidP="00564BA9">
      <w:pPr>
        <w:pStyle w:val="Heading2"/>
        <w:tabs>
          <w:tab w:val="clear" w:pos="1296"/>
          <w:tab w:val="left" w:pos="1350"/>
        </w:tabs>
        <w:rPr>
          <w:b w:val="0"/>
        </w:rPr>
      </w:pPr>
      <w:r>
        <w:rPr>
          <w:b w:val="0"/>
        </w:rPr>
        <w:t>T</w:t>
      </w:r>
      <w:r w:rsidR="001912ED" w:rsidRPr="00D62DA3">
        <w:rPr>
          <w:b w:val="0"/>
        </w:rPr>
        <w:t xml:space="preserve">he </w:t>
      </w:r>
      <w:r w:rsidR="00DF1A2D">
        <w:rPr>
          <w:b w:val="0"/>
        </w:rPr>
        <w:t>Conference</w:t>
      </w:r>
      <w:r w:rsidR="001912ED" w:rsidRPr="00D62DA3">
        <w:rPr>
          <w:b w:val="0"/>
        </w:rPr>
        <w:t xml:space="preserve"> officers shall be a chair and a vice chair, who shall be elected for </w:t>
      </w:r>
      <w:proofErr w:type="gramStart"/>
      <w:r w:rsidR="001912ED" w:rsidRPr="00D62DA3">
        <w:rPr>
          <w:b w:val="0"/>
        </w:rPr>
        <w:t>one year</w:t>
      </w:r>
      <w:proofErr w:type="gramEnd"/>
      <w:r w:rsidR="001912ED" w:rsidRPr="00D62DA3">
        <w:rPr>
          <w:b w:val="0"/>
        </w:rPr>
        <w:t xml:space="preserve"> ter</w:t>
      </w:r>
      <w:r w:rsidR="000B3704">
        <w:rPr>
          <w:b w:val="0"/>
        </w:rPr>
        <w:t xml:space="preserve">ms by and from the </w:t>
      </w:r>
      <w:r w:rsidR="00DF1A2D">
        <w:rPr>
          <w:b w:val="0"/>
        </w:rPr>
        <w:t>Conference</w:t>
      </w:r>
      <w:r w:rsidR="000B3704">
        <w:rPr>
          <w:b w:val="0"/>
        </w:rPr>
        <w:t xml:space="preserve">. </w:t>
      </w:r>
      <w:r w:rsidR="0066505E">
        <w:rPr>
          <w:b w:val="0"/>
        </w:rPr>
        <w:t xml:space="preserve">The Conference Chair guides and coordinates the work of the </w:t>
      </w:r>
      <w:proofErr w:type="gramStart"/>
      <w:r w:rsidR="0066505E">
        <w:rPr>
          <w:b w:val="0"/>
        </w:rPr>
        <w:t>Conference, and</w:t>
      </w:r>
      <w:proofErr w:type="gramEnd"/>
      <w:r w:rsidR="0066505E">
        <w:rPr>
          <w:b w:val="0"/>
        </w:rPr>
        <w:t xml:space="preserve"> serves as its official spokesperson. In consultation with the Conference executive committee, the Chair sets the agenda for each Conference meeting. The Vice</w:t>
      </w:r>
      <w:r w:rsidR="0041706E">
        <w:rPr>
          <w:b w:val="0"/>
        </w:rPr>
        <w:t xml:space="preserve"> </w:t>
      </w:r>
      <w:r w:rsidR="0066505E">
        <w:rPr>
          <w:b w:val="0"/>
        </w:rPr>
        <w:t xml:space="preserve">Chair performs such duties as may be assigned by the </w:t>
      </w:r>
      <w:proofErr w:type="gramStart"/>
      <w:r w:rsidR="0066505E">
        <w:rPr>
          <w:b w:val="0"/>
        </w:rPr>
        <w:t>chair, and</w:t>
      </w:r>
      <w:proofErr w:type="gramEnd"/>
      <w:r w:rsidR="0066505E">
        <w:rPr>
          <w:b w:val="0"/>
        </w:rPr>
        <w:t xml:space="preserve"> represents the Conference in the absence of the Chair.</w:t>
      </w:r>
      <w:r w:rsidR="008B2EB2">
        <w:rPr>
          <w:b w:val="0"/>
        </w:rPr>
        <w:t xml:space="preserve"> </w:t>
      </w:r>
      <w:r w:rsidR="008B2EB2" w:rsidRPr="008B2EB2">
        <w:rPr>
          <w:b w:val="0"/>
        </w:rPr>
        <w:t xml:space="preserve">In the event the Chair cannot </w:t>
      </w:r>
      <w:r w:rsidR="008B2EB2">
        <w:rPr>
          <w:b w:val="0"/>
        </w:rPr>
        <w:t>complete</w:t>
      </w:r>
      <w:r w:rsidR="008B2EB2" w:rsidRPr="008B2EB2">
        <w:rPr>
          <w:b w:val="0"/>
        </w:rPr>
        <w:t xml:space="preserve"> their term, the Vice Chair will be appointed Chair.   Should the Vice Chair not be able to serve, USC will hold a</w:t>
      </w:r>
      <w:r w:rsidR="008B2EB2">
        <w:rPr>
          <w:b w:val="0"/>
        </w:rPr>
        <w:t xml:space="preserve"> new</w:t>
      </w:r>
      <w:r w:rsidR="008B2EB2" w:rsidRPr="008B2EB2">
        <w:rPr>
          <w:b w:val="0"/>
        </w:rPr>
        <w:t xml:space="preserve"> election</w:t>
      </w:r>
      <w:r w:rsidR="008B2EB2">
        <w:rPr>
          <w:b w:val="0"/>
        </w:rPr>
        <w:t xml:space="preserve"> for Chair</w:t>
      </w:r>
      <w:r w:rsidR="008B2EB2" w:rsidRPr="008B2EB2">
        <w:rPr>
          <w:b w:val="0"/>
        </w:rPr>
        <w:t xml:space="preserve">.  </w:t>
      </w:r>
      <w:r w:rsidR="0041706E">
        <w:rPr>
          <w:b w:val="0"/>
        </w:rPr>
        <w:t>A</w:t>
      </w:r>
      <w:r w:rsidR="008B2EB2">
        <w:rPr>
          <w:b w:val="0"/>
        </w:rPr>
        <w:t xml:space="preserve"> Vice Chair </w:t>
      </w:r>
      <w:r w:rsidR="0041706E">
        <w:rPr>
          <w:b w:val="0"/>
        </w:rPr>
        <w:t xml:space="preserve">who </w:t>
      </w:r>
      <w:r w:rsidR="008B2EB2">
        <w:rPr>
          <w:b w:val="0"/>
        </w:rPr>
        <w:t xml:space="preserve">serves as Chair for a term </w:t>
      </w:r>
      <w:r w:rsidR="0041706E">
        <w:rPr>
          <w:b w:val="0"/>
        </w:rPr>
        <w:t>greater than six months</w:t>
      </w:r>
      <w:r w:rsidR="008B2EB2" w:rsidRPr="008B2EB2">
        <w:rPr>
          <w:b w:val="0"/>
        </w:rPr>
        <w:t xml:space="preserve"> </w:t>
      </w:r>
      <w:r w:rsidR="008B2EB2">
        <w:rPr>
          <w:b w:val="0"/>
        </w:rPr>
        <w:t>will</w:t>
      </w:r>
      <w:r w:rsidR="008B2EB2" w:rsidRPr="008B2EB2">
        <w:rPr>
          <w:b w:val="0"/>
        </w:rPr>
        <w:t xml:space="preserve"> not</w:t>
      </w:r>
      <w:r w:rsidR="008B2EB2">
        <w:rPr>
          <w:b w:val="0"/>
        </w:rPr>
        <w:t xml:space="preserve"> be</w:t>
      </w:r>
      <w:r w:rsidR="008B2EB2" w:rsidRPr="008B2EB2">
        <w:rPr>
          <w:b w:val="0"/>
        </w:rPr>
        <w:t xml:space="preserve"> eligible to run for Chair in the subsequent year.</w:t>
      </w:r>
    </w:p>
    <w:p w14:paraId="5845F818" w14:textId="77777777" w:rsidR="0096341B" w:rsidRPr="0096341B" w:rsidRDefault="0096341B" w:rsidP="00564BA9">
      <w:pPr>
        <w:tabs>
          <w:tab w:val="left" w:pos="1350"/>
        </w:tabs>
      </w:pPr>
    </w:p>
    <w:p w14:paraId="0F4B943A" w14:textId="77777777" w:rsidR="0096341B" w:rsidRDefault="001912ED" w:rsidP="00CE01D2">
      <w:pPr>
        <w:pStyle w:val="Heading2"/>
        <w:tabs>
          <w:tab w:val="clear" w:pos="1296"/>
          <w:tab w:val="left" w:pos="1350"/>
        </w:tabs>
        <w:rPr>
          <w:b w:val="0"/>
        </w:rPr>
      </w:pPr>
      <w:r w:rsidRPr="0096341B">
        <w:rPr>
          <w:b w:val="0"/>
        </w:rPr>
        <w:t>Executive Committee.</w:t>
      </w:r>
      <w:r w:rsidR="00520A03">
        <w:rPr>
          <w:b w:val="0"/>
        </w:rPr>
        <w:t xml:space="preserve"> </w:t>
      </w:r>
      <w:r w:rsidRPr="0096341B">
        <w:rPr>
          <w:b w:val="0"/>
        </w:rPr>
        <w:t xml:space="preserve">The executive committee of the </w:t>
      </w:r>
      <w:r w:rsidR="00DF1A2D">
        <w:rPr>
          <w:b w:val="0"/>
        </w:rPr>
        <w:t>Conference</w:t>
      </w:r>
      <w:r w:rsidRPr="0096341B">
        <w:rPr>
          <w:b w:val="0"/>
        </w:rPr>
        <w:t xml:space="preserve"> shall consist of two members from each senate: the </w:t>
      </w:r>
      <w:r w:rsidR="00DF1A2D">
        <w:rPr>
          <w:b w:val="0"/>
        </w:rPr>
        <w:t>Conference</w:t>
      </w:r>
      <w:r w:rsidRPr="0096341B">
        <w:rPr>
          <w:b w:val="0"/>
        </w:rPr>
        <w:t xml:space="preserve"> chair, the </w:t>
      </w:r>
      <w:r w:rsidR="00DF1A2D">
        <w:rPr>
          <w:b w:val="0"/>
        </w:rPr>
        <w:t>Conference</w:t>
      </w:r>
      <w:r w:rsidRPr="0096341B">
        <w:rPr>
          <w:b w:val="0"/>
        </w:rPr>
        <w:t xml:space="preserve"> vice chair, and four additional members elected annually by and from the </w:t>
      </w:r>
      <w:r w:rsidR="00DF1A2D">
        <w:rPr>
          <w:b w:val="0"/>
        </w:rPr>
        <w:t>Conference</w:t>
      </w:r>
      <w:r w:rsidRPr="0096341B">
        <w:rPr>
          <w:b w:val="0"/>
        </w:rPr>
        <w:t xml:space="preserve">. The </w:t>
      </w:r>
      <w:r w:rsidR="00DF1A2D">
        <w:rPr>
          <w:b w:val="0"/>
        </w:rPr>
        <w:t>Conference</w:t>
      </w:r>
      <w:r w:rsidR="0096341B">
        <w:rPr>
          <w:b w:val="0"/>
        </w:rPr>
        <w:t xml:space="preserve"> </w:t>
      </w:r>
      <w:r w:rsidR="00BA67A9">
        <w:rPr>
          <w:b w:val="0"/>
        </w:rPr>
        <w:t>authorize</w:t>
      </w:r>
      <w:r w:rsidR="00070060">
        <w:rPr>
          <w:b w:val="0"/>
        </w:rPr>
        <w:t>s</w:t>
      </w:r>
      <w:r w:rsidR="00542D01">
        <w:rPr>
          <w:b w:val="0"/>
        </w:rPr>
        <w:t xml:space="preserve"> the Executive Committee</w:t>
      </w:r>
      <w:r w:rsidR="00BA67A9">
        <w:rPr>
          <w:b w:val="0"/>
        </w:rPr>
        <w:t xml:space="preserve"> </w:t>
      </w:r>
      <w:r w:rsidRPr="0096341B">
        <w:rPr>
          <w:b w:val="0"/>
        </w:rPr>
        <w:t xml:space="preserve">to act on behalf of the </w:t>
      </w:r>
      <w:r w:rsidR="00DF1A2D">
        <w:rPr>
          <w:b w:val="0"/>
        </w:rPr>
        <w:t>Conference</w:t>
      </w:r>
      <w:r w:rsidRPr="0096341B">
        <w:rPr>
          <w:b w:val="0"/>
        </w:rPr>
        <w:t xml:space="preserve"> between scheduled meetings</w:t>
      </w:r>
      <w:r w:rsidR="001D02A9" w:rsidRPr="001D02A9">
        <w:rPr>
          <w:b w:val="0"/>
        </w:rPr>
        <w:t xml:space="preserve"> </w:t>
      </w:r>
      <w:r w:rsidR="001D02A9">
        <w:rPr>
          <w:b w:val="0"/>
        </w:rPr>
        <w:t>after individual consultation with as many members of the Conference as possible</w:t>
      </w:r>
      <w:r w:rsidRPr="0096341B">
        <w:rPr>
          <w:b w:val="0"/>
        </w:rPr>
        <w:t>.</w:t>
      </w:r>
      <w:r w:rsidR="00140DD1">
        <w:rPr>
          <w:b w:val="0"/>
        </w:rPr>
        <w:t xml:space="preserve"> It is a special concern of the Conference executive committee to aid in maintaining harmonious relations among the University officers and the units of the University.</w:t>
      </w:r>
    </w:p>
    <w:p w14:paraId="618230F0" w14:textId="77777777" w:rsidR="00B719AD" w:rsidRPr="00B719AD" w:rsidRDefault="00B719AD" w:rsidP="00B719AD"/>
    <w:p w14:paraId="5A9C460C" w14:textId="77777777" w:rsidR="00EF72DF" w:rsidRDefault="001912ED" w:rsidP="00856AD6">
      <w:pPr>
        <w:pStyle w:val="Heading2"/>
        <w:keepNext w:val="0"/>
        <w:tabs>
          <w:tab w:val="left" w:pos="1350"/>
        </w:tabs>
        <w:rPr>
          <w:b w:val="0"/>
        </w:rPr>
      </w:pPr>
      <w:r w:rsidRPr="00D62DA3">
        <w:rPr>
          <w:b w:val="0"/>
        </w:rPr>
        <w:t xml:space="preserve"> Nominations and Elections</w:t>
      </w:r>
      <w:r w:rsidR="00520A03">
        <w:rPr>
          <w:b w:val="0"/>
        </w:rPr>
        <w:t xml:space="preserve"> </w:t>
      </w:r>
    </w:p>
    <w:p w14:paraId="3838128D" w14:textId="77777777" w:rsidR="00856AD6" w:rsidRPr="00856AD6" w:rsidRDefault="00856AD6" w:rsidP="00856AD6"/>
    <w:p w14:paraId="5A2C7D0B" w14:textId="77777777" w:rsidR="00847DED" w:rsidRPr="00D62DA3" w:rsidRDefault="001912ED" w:rsidP="00856AD6">
      <w:pPr>
        <w:pStyle w:val="Heading3"/>
        <w:keepNext w:val="0"/>
        <w:tabs>
          <w:tab w:val="clear" w:pos="1872"/>
          <w:tab w:val="left" w:pos="1620"/>
        </w:tabs>
        <w:rPr>
          <w:b w:val="0"/>
        </w:rPr>
      </w:pPr>
      <w:r w:rsidRPr="00D62DA3">
        <w:rPr>
          <w:b w:val="0"/>
        </w:rPr>
        <w:t xml:space="preserve">The Chair of the University Senates Conference will appoint a three person Nominating Committee to be announced no later than the third from the last </w:t>
      </w:r>
      <w:r w:rsidRPr="00D62DA3">
        <w:rPr>
          <w:b w:val="0"/>
        </w:rPr>
        <w:lastRenderedPageBreak/>
        <w:t xml:space="preserve">meeting of the academic year, including summer session. Each senate shall be represented on the Nominating Committee. </w:t>
      </w:r>
      <w:r w:rsidR="00315781" w:rsidRPr="00315781">
        <w:rPr>
          <w:b w:val="0"/>
        </w:rPr>
        <w:t>The Chair of the Nominating Committee shall be designated by the USC Chair. At least one member shall hold a term that continues into the following academic year.</w:t>
      </w:r>
      <w:r w:rsidR="00315781">
        <w:rPr>
          <w:b w:val="0"/>
        </w:rPr>
        <w:t xml:space="preserve"> </w:t>
      </w:r>
    </w:p>
    <w:p w14:paraId="77C5F652" w14:textId="77777777" w:rsidR="00847DED" w:rsidRPr="00D62DA3" w:rsidRDefault="00847DED" w:rsidP="00856AD6">
      <w:pPr>
        <w:pStyle w:val="Heading3"/>
        <w:keepNext w:val="0"/>
        <w:numPr>
          <w:ilvl w:val="0"/>
          <w:numId w:val="0"/>
        </w:numPr>
        <w:tabs>
          <w:tab w:val="clear" w:pos="1872"/>
          <w:tab w:val="left" w:pos="1620"/>
        </w:tabs>
        <w:ind w:left="1296"/>
        <w:rPr>
          <w:b w:val="0"/>
        </w:rPr>
      </w:pPr>
    </w:p>
    <w:p w14:paraId="00879424" w14:textId="77777777" w:rsidR="001912ED" w:rsidRPr="00D62DA3" w:rsidRDefault="001912ED" w:rsidP="00856AD6">
      <w:pPr>
        <w:pStyle w:val="Heading3"/>
        <w:keepNext w:val="0"/>
        <w:tabs>
          <w:tab w:val="clear" w:pos="1872"/>
          <w:tab w:val="left" w:pos="1620"/>
        </w:tabs>
        <w:rPr>
          <w:b w:val="0"/>
        </w:rPr>
      </w:pPr>
      <w:r w:rsidRPr="00D62DA3">
        <w:rPr>
          <w:b w:val="0"/>
        </w:rPr>
        <w:t xml:space="preserve">The Nominating Committee will present </w:t>
      </w:r>
      <w:r w:rsidR="004A2B07">
        <w:rPr>
          <w:b w:val="0"/>
        </w:rPr>
        <w:t xml:space="preserve">a </w:t>
      </w:r>
      <w:r w:rsidRPr="00D62DA3">
        <w:rPr>
          <w:b w:val="0"/>
        </w:rPr>
        <w:t xml:space="preserve">slate of nominees for Chair, Vice Chair, and Executive Committee to the Conference as </w:t>
      </w:r>
      <w:r w:rsidR="00DF1C88">
        <w:rPr>
          <w:b w:val="0"/>
        </w:rPr>
        <w:t>soon</w:t>
      </w:r>
      <w:r w:rsidR="00DF1C88" w:rsidRPr="00D62DA3">
        <w:rPr>
          <w:b w:val="0"/>
        </w:rPr>
        <w:t xml:space="preserve"> </w:t>
      </w:r>
      <w:r w:rsidRPr="00D62DA3">
        <w:rPr>
          <w:b w:val="0"/>
        </w:rPr>
        <w:t xml:space="preserve">as possible </w:t>
      </w:r>
      <w:r w:rsidR="00FC5832">
        <w:rPr>
          <w:b w:val="0"/>
        </w:rPr>
        <w:t xml:space="preserve">after </w:t>
      </w:r>
      <w:r w:rsidR="00FC5832" w:rsidRPr="00D62DA3">
        <w:rPr>
          <w:b w:val="0"/>
        </w:rPr>
        <w:t xml:space="preserve">the Conference </w:t>
      </w:r>
      <w:r w:rsidR="00FC5832">
        <w:rPr>
          <w:b w:val="0"/>
        </w:rPr>
        <w:t>has been informed of the</w:t>
      </w:r>
      <w:r w:rsidR="00520A03">
        <w:rPr>
          <w:b w:val="0"/>
        </w:rPr>
        <w:t xml:space="preserve"> </w:t>
      </w:r>
      <w:r w:rsidR="00FC5832">
        <w:rPr>
          <w:b w:val="0"/>
        </w:rPr>
        <w:t>results of annual senate elections to the Conference</w:t>
      </w:r>
      <w:r w:rsidRPr="00D62DA3">
        <w:rPr>
          <w:b w:val="0"/>
        </w:rPr>
        <w:t xml:space="preserve">. In developing the slate, the Committee will contact each member of the sitting Executive Committee and as many other members as possible for suggestions and </w:t>
      </w:r>
      <w:proofErr w:type="gramStart"/>
      <w:r w:rsidRPr="00D62DA3">
        <w:rPr>
          <w:b w:val="0"/>
        </w:rPr>
        <w:t>advice, and</w:t>
      </w:r>
      <w:proofErr w:type="gramEnd"/>
      <w:r w:rsidRPr="00D62DA3">
        <w:rPr>
          <w:b w:val="0"/>
        </w:rPr>
        <w:t xml:space="preserve"> will determine in advance the willingness of all nominees to serve if elected.</w:t>
      </w:r>
    </w:p>
    <w:p w14:paraId="6C4ACF5D" w14:textId="77777777" w:rsidR="001912ED" w:rsidRPr="00D62DA3" w:rsidRDefault="001912ED" w:rsidP="00856AD6">
      <w:pPr>
        <w:pStyle w:val="Heading3"/>
        <w:keepNext w:val="0"/>
        <w:numPr>
          <w:ilvl w:val="0"/>
          <w:numId w:val="0"/>
        </w:numPr>
        <w:tabs>
          <w:tab w:val="clear" w:pos="1872"/>
          <w:tab w:val="left" w:pos="1620"/>
        </w:tabs>
        <w:ind w:left="1296"/>
        <w:rPr>
          <w:b w:val="0"/>
        </w:rPr>
      </w:pPr>
    </w:p>
    <w:p w14:paraId="31DC6468" w14:textId="7D474917" w:rsidR="00D26AD6" w:rsidRPr="00947303" w:rsidRDefault="00BC47B6" w:rsidP="00856AD6">
      <w:pPr>
        <w:pStyle w:val="Heading3"/>
        <w:keepNext w:val="0"/>
        <w:tabs>
          <w:tab w:val="clear" w:pos="1872"/>
          <w:tab w:val="left" w:pos="1620"/>
        </w:tabs>
        <w:rPr>
          <w:b w:val="0"/>
        </w:rPr>
      </w:pPr>
      <w:r>
        <w:rPr>
          <w:b w:val="0"/>
        </w:rPr>
        <w:t xml:space="preserve">The </w:t>
      </w:r>
      <w:r w:rsidR="001912ED" w:rsidRPr="00947303">
        <w:rPr>
          <w:b w:val="0"/>
        </w:rPr>
        <w:t>Chair</w:t>
      </w:r>
      <w:r w:rsidR="003D78DB" w:rsidRPr="00947303">
        <w:rPr>
          <w:b w:val="0"/>
        </w:rPr>
        <w:t xml:space="preserve"> and</w:t>
      </w:r>
      <w:r w:rsidR="008D5380" w:rsidRPr="00947303">
        <w:rPr>
          <w:b w:val="0"/>
        </w:rPr>
        <w:t xml:space="preserve"> </w:t>
      </w:r>
      <w:r w:rsidR="001912ED" w:rsidRPr="00947303">
        <w:rPr>
          <w:b w:val="0"/>
        </w:rPr>
        <w:t>Vice Chair</w:t>
      </w:r>
      <w:r w:rsidR="008D5380" w:rsidRPr="00947303">
        <w:rPr>
          <w:b w:val="0"/>
        </w:rPr>
        <w:t xml:space="preserve"> </w:t>
      </w:r>
      <w:r w:rsidR="00947303">
        <w:rPr>
          <w:b w:val="0"/>
        </w:rPr>
        <w:t xml:space="preserve">must </w:t>
      </w:r>
      <w:r w:rsidR="003E578B" w:rsidRPr="00947303">
        <w:rPr>
          <w:b w:val="0"/>
        </w:rPr>
        <w:t xml:space="preserve">have served on the Conference </w:t>
      </w:r>
      <w:r w:rsidR="000E1C50">
        <w:rPr>
          <w:b w:val="0"/>
        </w:rPr>
        <w:t>for at least a</w:t>
      </w:r>
      <w:r w:rsidR="003E2B7A">
        <w:rPr>
          <w:b w:val="0"/>
        </w:rPr>
        <w:t>n academic</w:t>
      </w:r>
      <w:r w:rsidR="000E1C50">
        <w:rPr>
          <w:b w:val="0"/>
        </w:rPr>
        <w:t xml:space="preserve"> year </w:t>
      </w:r>
      <w:r w:rsidR="003E578B" w:rsidRPr="00947303">
        <w:rPr>
          <w:b w:val="0"/>
        </w:rPr>
        <w:t xml:space="preserve">during the previous three years. </w:t>
      </w:r>
      <w:r w:rsidR="00841CCA" w:rsidRPr="00947303">
        <w:rPr>
          <w:b w:val="0"/>
        </w:rPr>
        <w:t>Of those elected to the Executive Committee, there must be at least one member from each campus who is a member of the Conference at the time of election.</w:t>
      </w:r>
    </w:p>
    <w:p w14:paraId="42F423B7" w14:textId="054DCC60" w:rsidR="003D78DB" w:rsidRPr="00D26AD6" w:rsidRDefault="003D78DB" w:rsidP="0026416F"/>
    <w:p w14:paraId="0D021C06" w14:textId="4650FF18" w:rsidR="001912ED" w:rsidRDefault="001912ED" w:rsidP="00856AD6">
      <w:pPr>
        <w:pStyle w:val="Heading3"/>
        <w:keepNext w:val="0"/>
        <w:tabs>
          <w:tab w:val="clear" w:pos="1872"/>
          <w:tab w:val="left" w:pos="1620"/>
        </w:tabs>
        <w:rPr>
          <w:b w:val="0"/>
        </w:rPr>
      </w:pPr>
      <w:r w:rsidRPr="00D62DA3">
        <w:rPr>
          <w:b w:val="0"/>
        </w:rPr>
        <w:t>The Chair and Vice Chair, who shall be elected for one-year terms, shall not be from the same senate. The Chair shall not be from the same senate in two consecutive years.</w:t>
      </w:r>
    </w:p>
    <w:p w14:paraId="24F9CD26" w14:textId="77777777" w:rsidR="005A41E4" w:rsidRPr="005A41E4" w:rsidRDefault="005A41E4" w:rsidP="005A41E4"/>
    <w:p w14:paraId="1E4002C6" w14:textId="2C57053A" w:rsidR="003D4EFA" w:rsidRDefault="00BA67A9" w:rsidP="00856AD6">
      <w:pPr>
        <w:tabs>
          <w:tab w:val="left" w:pos="1620"/>
        </w:tabs>
        <w:ind w:left="1620" w:hanging="720"/>
      </w:pPr>
      <w:r>
        <w:t>4.3.</w:t>
      </w:r>
      <w:r w:rsidR="009E7F9E">
        <w:t>5</w:t>
      </w:r>
      <w:r>
        <w:tab/>
        <w:t>The Nominating Committee is also responsible for preparing a slate of nominees for the Conference’s standing committees, as specified in Article 6 below.</w:t>
      </w:r>
    </w:p>
    <w:p w14:paraId="5D32E519" w14:textId="21703CD1" w:rsidR="003D4EFA" w:rsidRDefault="003D4EFA" w:rsidP="00856AD6">
      <w:pPr>
        <w:tabs>
          <w:tab w:val="left" w:pos="1620"/>
        </w:tabs>
        <w:ind w:left="1620" w:hanging="720"/>
      </w:pPr>
      <w:r>
        <w:t>4.3.</w:t>
      </w:r>
      <w:r w:rsidR="009E7F9E">
        <w:t xml:space="preserve">6 </w:t>
      </w:r>
      <w:r w:rsidR="00564BA9">
        <w:tab/>
      </w:r>
      <w:r w:rsidR="001912ED" w:rsidRPr="00D62DA3">
        <w:t xml:space="preserve">At the organizational meeting, the outgoing Chair will preside and call for nominations from the floor in addition to the Nominating Committee's slate. </w:t>
      </w:r>
      <w:r w:rsidR="00E60469">
        <w:t>T</w:t>
      </w:r>
      <w:r w:rsidR="001912ED" w:rsidRPr="00D62DA3">
        <w:t xml:space="preserve">he election for contested offices will be by secret ballot provided by the secretary of the Conference. </w:t>
      </w:r>
    </w:p>
    <w:p w14:paraId="048BC880" w14:textId="77777777" w:rsidR="003D4EFA" w:rsidRDefault="003D4EFA" w:rsidP="00856AD6">
      <w:pPr>
        <w:tabs>
          <w:tab w:val="left" w:pos="1620"/>
        </w:tabs>
        <w:ind w:left="1620" w:hanging="720"/>
      </w:pPr>
    </w:p>
    <w:p w14:paraId="019796DE" w14:textId="66991330" w:rsidR="001912ED" w:rsidRPr="00D62DA3" w:rsidRDefault="003D4EFA" w:rsidP="00856AD6">
      <w:pPr>
        <w:tabs>
          <w:tab w:val="left" w:pos="1620"/>
        </w:tabs>
        <w:ind w:left="1620" w:hanging="720"/>
      </w:pPr>
      <w:r>
        <w:t>4.3.</w:t>
      </w:r>
      <w:r w:rsidR="009E7F9E">
        <w:t xml:space="preserve">7 </w:t>
      </w:r>
      <w:r w:rsidR="00564BA9">
        <w:tab/>
      </w:r>
      <w:r w:rsidR="001912ED" w:rsidRPr="00D62DA3">
        <w:t xml:space="preserve">In the election at the organizational meeting, </w:t>
      </w:r>
      <w:r w:rsidR="000B3704">
        <w:t>o</w:t>
      </w:r>
      <w:r w:rsidR="001912ED" w:rsidRPr="00D62DA3">
        <w:t xml:space="preserve">nly </w:t>
      </w:r>
      <w:r w:rsidR="00667E77">
        <w:t>members for</w:t>
      </w:r>
      <w:r w:rsidR="000B3704">
        <w:t xml:space="preserve"> the following year </w:t>
      </w:r>
      <w:r w:rsidR="00667E77">
        <w:t xml:space="preserve">who are present </w:t>
      </w:r>
      <w:r w:rsidR="000B3704">
        <w:t>may vote</w:t>
      </w:r>
      <w:r w:rsidR="001912ED" w:rsidRPr="00D62DA3">
        <w:t>.</w:t>
      </w:r>
      <w:r w:rsidR="005102F0">
        <w:t xml:space="preserve"> The Conference may authorize members who attend by telephone or videoconference to vote, subject to provisions of the Illinois Open Meetings Act.</w:t>
      </w:r>
    </w:p>
    <w:p w14:paraId="2F837740" w14:textId="77777777" w:rsidR="001912ED" w:rsidRPr="00D62DA3" w:rsidRDefault="001912ED" w:rsidP="00856AD6">
      <w:pPr>
        <w:pStyle w:val="Heading3"/>
        <w:keepNext w:val="0"/>
        <w:numPr>
          <w:ilvl w:val="0"/>
          <w:numId w:val="0"/>
        </w:numPr>
        <w:tabs>
          <w:tab w:val="clear" w:pos="1872"/>
          <w:tab w:val="left" w:pos="1620"/>
        </w:tabs>
        <w:ind w:left="1620" w:hanging="720"/>
        <w:rPr>
          <w:b w:val="0"/>
        </w:rPr>
      </w:pPr>
    </w:p>
    <w:p w14:paraId="6182995B" w14:textId="19820B01" w:rsidR="00810B10" w:rsidRDefault="003D4EFA" w:rsidP="00856AD6">
      <w:pPr>
        <w:pStyle w:val="Heading3"/>
        <w:keepNext w:val="0"/>
        <w:numPr>
          <w:ilvl w:val="0"/>
          <w:numId w:val="0"/>
        </w:numPr>
        <w:tabs>
          <w:tab w:val="clear" w:pos="1872"/>
          <w:tab w:val="left" w:pos="1620"/>
        </w:tabs>
        <w:ind w:left="1620" w:hanging="720"/>
      </w:pPr>
      <w:r>
        <w:rPr>
          <w:b w:val="0"/>
        </w:rPr>
        <w:t>4.3.</w:t>
      </w:r>
      <w:r w:rsidR="009E7F9E">
        <w:rPr>
          <w:b w:val="0"/>
        </w:rPr>
        <w:t>8</w:t>
      </w:r>
      <w:r w:rsidR="00BA67A9">
        <w:rPr>
          <w:b w:val="0"/>
        </w:rPr>
        <w:t>.</w:t>
      </w:r>
      <w:r w:rsidR="00BA67A9">
        <w:rPr>
          <w:b w:val="0"/>
        </w:rPr>
        <w:tab/>
      </w:r>
      <w:r w:rsidR="001912ED" w:rsidRPr="00D62DA3">
        <w:rPr>
          <w:b w:val="0"/>
        </w:rPr>
        <w:t>As soon as possible after the election, the outgoing Chair will inform the President, the Secretary of the Board of Trustees, the campus senate offices, and the members of the Conference of the newly elected officers</w:t>
      </w:r>
      <w:r w:rsidR="003C78F8" w:rsidRPr="00D62DA3">
        <w:rPr>
          <w:b w:val="0"/>
        </w:rPr>
        <w:t>.</w:t>
      </w:r>
    </w:p>
    <w:p w14:paraId="6A422BDC" w14:textId="77777777" w:rsidR="004931A2" w:rsidRPr="00D62DA3" w:rsidRDefault="004931A2" w:rsidP="00564BA9">
      <w:pPr>
        <w:tabs>
          <w:tab w:val="left" w:pos="1620"/>
        </w:tabs>
        <w:ind w:left="1620" w:hanging="720"/>
      </w:pPr>
    </w:p>
    <w:p w14:paraId="07997962" w14:textId="77777777" w:rsidR="003C78F8" w:rsidRPr="00BE7EC1" w:rsidRDefault="003C78F8" w:rsidP="009016E8">
      <w:pPr>
        <w:pStyle w:val="Heading1"/>
        <w:jc w:val="left"/>
      </w:pPr>
      <w:r w:rsidRPr="00BE7EC1">
        <w:t>MEETINGS</w:t>
      </w:r>
    </w:p>
    <w:p w14:paraId="25D24BA4" w14:textId="77777777" w:rsidR="007E00F2" w:rsidRPr="007E00F2" w:rsidRDefault="007E00F2" w:rsidP="007E00F2"/>
    <w:p w14:paraId="0FAC9E69" w14:textId="77777777" w:rsidR="00380874" w:rsidRPr="00D62DA3" w:rsidRDefault="003C78F8" w:rsidP="00564BA9">
      <w:pPr>
        <w:pStyle w:val="Heading2"/>
        <w:tabs>
          <w:tab w:val="clear" w:pos="1296"/>
          <w:tab w:val="left" w:pos="1350"/>
        </w:tabs>
        <w:rPr>
          <w:b w:val="0"/>
        </w:rPr>
      </w:pPr>
      <w:r w:rsidRPr="00D62DA3">
        <w:rPr>
          <w:b w:val="0"/>
          <w:snapToGrid/>
        </w:rPr>
        <w:t>Ten regular meetings will be held per year, with additional meetings as needed. All guests and visitors shall be introduced at the time of their arrival, and their presence recorded in the minutes. Minutes will be taken by the USC secretary, approved by the USC, and deposited in the University Archives.</w:t>
      </w:r>
    </w:p>
    <w:p w14:paraId="6C45CEB9" w14:textId="77777777" w:rsidR="00380874" w:rsidRPr="00D62DA3" w:rsidRDefault="00380874" w:rsidP="00564BA9">
      <w:pPr>
        <w:pStyle w:val="Heading2"/>
        <w:numPr>
          <w:ilvl w:val="0"/>
          <w:numId w:val="0"/>
        </w:numPr>
        <w:tabs>
          <w:tab w:val="clear" w:pos="1296"/>
          <w:tab w:val="left" w:pos="1350"/>
        </w:tabs>
        <w:ind w:left="1152"/>
        <w:rPr>
          <w:b w:val="0"/>
        </w:rPr>
      </w:pPr>
    </w:p>
    <w:p w14:paraId="4D189255" w14:textId="77777777" w:rsidR="0083592C" w:rsidRDefault="00380874" w:rsidP="00564BA9">
      <w:pPr>
        <w:pStyle w:val="Heading2"/>
        <w:tabs>
          <w:tab w:val="clear" w:pos="1296"/>
          <w:tab w:val="left" w:pos="1350"/>
        </w:tabs>
        <w:rPr>
          <w:b w:val="0"/>
        </w:rPr>
      </w:pPr>
      <w:r w:rsidRPr="00D62DA3">
        <w:rPr>
          <w:b w:val="0"/>
        </w:rPr>
        <w:t>Quorum.</w:t>
      </w:r>
      <w:r w:rsidR="00520A03">
        <w:rPr>
          <w:b w:val="0"/>
        </w:rPr>
        <w:t xml:space="preserve"> </w:t>
      </w:r>
      <w:r w:rsidR="00386A74" w:rsidRPr="00386A74">
        <w:rPr>
          <w:b w:val="0"/>
        </w:rPr>
        <w:t>A quorum for Conference meetings shall consist of a physically present simple majority of the total membership of the Conference.</w:t>
      </w:r>
    </w:p>
    <w:p w14:paraId="42B29BEC" w14:textId="77777777" w:rsidR="00386A74" w:rsidRPr="00386A74" w:rsidRDefault="00386A74" w:rsidP="00386A74"/>
    <w:p w14:paraId="59148CCB" w14:textId="77777777" w:rsidR="004A2B07" w:rsidRPr="0096341B" w:rsidRDefault="0083592C" w:rsidP="00564BA9">
      <w:pPr>
        <w:pStyle w:val="Heading2"/>
        <w:tabs>
          <w:tab w:val="clear" w:pos="1296"/>
          <w:tab w:val="left" w:pos="1350"/>
        </w:tabs>
        <w:rPr>
          <w:b w:val="0"/>
        </w:rPr>
      </w:pPr>
      <w:r w:rsidRPr="0083592C">
        <w:rPr>
          <w:b w:val="0"/>
          <w:szCs w:val="24"/>
        </w:rPr>
        <w:t xml:space="preserve">At any open meeting at which a quorum is physically present, Conference members </w:t>
      </w:r>
      <w:r w:rsidRPr="0083592C">
        <w:rPr>
          <w:b w:val="0"/>
          <w:szCs w:val="24"/>
        </w:rPr>
        <w:lastRenderedPageBreak/>
        <w:t xml:space="preserve">unable to </w:t>
      </w:r>
      <w:r w:rsidR="00DC050E">
        <w:rPr>
          <w:b w:val="0"/>
          <w:szCs w:val="24"/>
        </w:rPr>
        <w:t xml:space="preserve">be </w:t>
      </w:r>
      <w:r w:rsidRPr="0083592C">
        <w:rPr>
          <w:b w:val="0"/>
          <w:szCs w:val="24"/>
        </w:rPr>
        <w:t>physically attend may attend and vote by other means.</w:t>
      </w:r>
      <w:r w:rsidRPr="0083592C" w:rsidDel="00990E68">
        <w:rPr>
          <w:b w:val="0"/>
          <w:szCs w:val="24"/>
        </w:rPr>
        <w:t xml:space="preserve"> </w:t>
      </w:r>
    </w:p>
    <w:p w14:paraId="046A1C58" w14:textId="77777777" w:rsidR="004A2B07" w:rsidRPr="004A2B07" w:rsidRDefault="004A2B07" w:rsidP="00564BA9">
      <w:pPr>
        <w:tabs>
          <w:tab w:val="left" w:pos="1350"/>
        </w:tabs>
      </w:pPr>
    </w:p>
    <w:p w14:paraId="75CE1237" w14:textId="77777777" w:rsidR="004A2B07" w:rsidRDefault="00F51A38" w:rsidP="00564BA9">
      <w:pPr>
        <w:pStyle w:val="Heading2"/>
        <w:tabs>
          <w:tab w:val="clear" w:pos="1296"/>
          <w:tab w:val="left" w:pos="1350"/>
        </w:tabs>
        <w:rPr>
          <w:b w:val="0"/>
        </w:rPr>
      </w:pPr>
      <w:r w:rsidRPr="00F51A38">
        <w:rPr>
          <w:b w:val="0"/>
        </w:rPr>
        <w:t>Meetings of the Conference shall ordinarily be open to the public. Accredited representatives of the news media ma</w:t>
      </w:r>
      <w:r>
        <w:rPr>
          <w:b w:val="0"/>
        </w:rPr>
        <w:t xml:space="preserve">y observe Conference meetings. </w:t>
      </w:r>
      <w:r w:rsidRPr="00F51A38">
        <w:rPr>
          <w:b w:val="0"/>
        </w:rPr>
        <w:t xml:space="preserve">The Conference reserves the right to close its sessions where the matters </w:t>
      </w:r>
      <w:r w:rsidR="00114E58">
        <w:rPr>
          <w:b w:val="0"/>
        </w:rPr>
        <w:t xml:space="preserve">being </w:t>
      </w:r>
      <w:r w:rsidRPr="00F51A38">
        <w:rPr>
          <w:b w:val="0"/>
        </w:rPr>
        <w:t>considered fit within one of the specific exemptions stated in the Open</w:t>
      </w:r>
      <w:r>
        <w:rPr>
          <w:b w:val="0"/>
        </w:rPr>
        <w:t xml:space="preserve"> Meetings Act [5 ILCS 120/2(c)]</w:t>
      </w:r>
      <w:r w:rsidR="004A2B07" w:rsidRPr="005345DA">
        <w:rPr>
          <w:b w:val="0"/>
        </w:rPr>
        <w:t>.</w:t>
      </w:r>
      <w:r w:rsidR="00114E58">
        <w:rPr>
          <w:b w:val="0"/>
        </w:rPr>
        <w:t xml:space="preserve"> The specific exemption must be cited before closing a session.</w:t>
      </w:r>
    </w:p>
    <w:p w14:paraId="7D9DB54C" w14:textId="77777777" w:rsidR="00036F9F" w:rsidRDefault="00036F9F" w:rsidP="00036F9F"/>
    <w:p w14:paraId="2641256A" w14:textId="77777777" w:rsidR="00036F9F" w:rsidRPr="00036F9F" w:rsidRDefault="00036F9F" w:rsidP="00036F9F">
      <w:pPr>
        <w:ind w:firstLine="720"/>
      </w:pPr>
      <w:r w:rsidRPr="00036F9F">
        <w:t>5.5</w:t>
      </w:r>
      <w:r w:rsidRPr="00036F9F">
        <w:tab/>
        <w:t>Committee meetings also require an agenda in advance and minutes recorded.</w:t>
      </w:r>
      <w:r>
        <w:t xml:space="preserve"> </w:t>
      </w:r>
    </w:p>
    <w:p w14:paraId="2C451047" w14:textId="77777777" w:rsidR="00036F9F" w:rsidRPr="00D62DA3" w:rsidRDefault="00036F9F" w:rsidP="00D62DA3"/>
    <w:p w14:paraId="708E332E" w14:textId="77777777" w:rsidR="003D4EFA" w:rsidRDefault="00520A03" w:rsidP="0096341B">
      <w:r>
        <w:rPr>
          <w:b/>
        </w:rPr>
        <w:t xml:space="preserve"> </w:t>
      </w:r>
      <w:r w:rsidR="00F324B8">
        <w:rPr>
          <w:b/>
        </w:rPr>
        <w:t>6</w:t>
      </w:r>
      <w:r w:rsidR="00F324B8">
        <w:rPr>
          <w:b/>
        </w:rPr>
        <w:tab/>
      </w:r>
      <w:r w:rsidR="00A374B1" w:rsidRPr="00D62DA3">
        <w:rPr>
          <w:b/>
        </w:rPr>
        <w:t>COMMITTEES</w:t>
      </w:r>
    </w:p>
    <w:p w14:paraId="1A4E5F2E" w14:textId="77777777" w:rsidR="003D4EFA" w:rsidRDefault="003D4EFA" w:rsidP="0096341B"/>
    <w:p w14:paraId="4BA617BD" w14:textId="77777777" w:rsidR="00542D01" w:rsidRDefault="0040079A" w:rsidP="0096341B">
      <w:r>
        <w:tab/>
        <w:t>6.1. Standing Committee Membershi</w:t>
      </w:r>
      <w:r w:rsidR="002541A7">
        <w:t>p</w:t>
      </w:r>
    </w:p>
    <w:p w14:paraId="3DE9980F" w14:textId="77777777" w:rsidR="00542D01" w:rsidRDefault="00542D01" w:rsidP="0096341B">
      <w:r>
        <w:tab/>
      </w:r>
    </w:p>
    <w:p w14:paraId="457B4E97" w14:textId="77777777" w:rsidR="00935DBD" w:rsidRDefault="00542D01" w:rsidP="00564BA9">
      <w:pPr>
        <w:tabs>
          <w:tab w:val="left" w:pos="1440"/>
        </w:tabs>
        <w:ind w:left="1440" w:hanging="1440"/>
        <w:rPr>
          <w:szCs w:val="24"/>
        </w:rPr>
      </w:pPr>
      <w:r>
        <w:tab/>
      </w:r>
      <w:r w:rsidR="00AB43A2" w:rsidRPr="002541A7">
        <w:t xml:space="preserve">(a) </w:t>
      </w:r>
      <w:r w:rsidR="00935DBD" w:rsidRPr="00DF1A2D">
        <w:t xml:space="preserve">Membership in the </w:t>
      </w:r>
      <w:r w:rsidR="00810B10" w:rsidRPr="00DF1A2D">
        <w:t xml:space="preserve">standing </w:t>
      </w:r>
      <w:r w:rsidR="00935DBD" w:rsidRPr="0096341B">
        <w:t>committees will be determined by election by the Conference following the Nominating Committee’s preparation of a slate of members</w:t>
      </w:r>
      <w:r w:rsidR="008820D0" w:rsidRPr="0096341B">
        <w:t>.</w:t>
      </w:r>
      <w:r w:rsidR="00520A03">
        <w:t xml:space="preserve"> </w:t>
      </w:r>
      <w:r w:rsidR="00935DBD" w:rsidRPr="0096341B">
        <w:rPr>
          <w:rFonts w:cs="Garamond"/>
        </w:rPr>
        <w:t xml:space="preserve">The </w:t>
      </w:r>
      <w:r w:rsidR="00935DBD" w:rsidRPr="0096341B">
        <w:t xml:space="preserve">Nominating Committee will prepare the slate </w:t>
      </w:r>
      <w:proofErr w:type="gramStart"/>
      <w:r w:rsidR="00935DBD" w:rsidRPr="0096341B">
        <w:t>so as to</w:t>
      </w:r>
      <w:proofErr w:type="gramEnd"/>
      <w:r w:rsidR="00935DBD" w:rsidRPr="0096341B">
        <w:t xml:space="preserve"> apportion the representatives of each Senate among </w:t>
      </w:r>
      <w:r w:rsidR="00810B10" w:rsidRPr="0096341B">
        <w:t xml:space="preserve">the standing </w:t>
      </w:r>
      <w:r w:rsidR="00935DBD" w:rsidRPr="0096341B">
        <w:t xml:space="preserve">committees as evenly as possible. </w:t>
      </w:r>
      <w:r w:rsidR="00935DBD" w:rsidRPr="0096341B">
        <w:rPr>
          <w:szCs w:val="24"/>
        </w:rPr>
        <w:t xml:space="preserve">Floor nominations will be requested prior to the full Conference’s election of the final slate. </w:t>
      </w:r>
    </w:p>
    <w:p w14:paraId="2682DA36" w14:textId="77777777" w:rsidR="006F7EEB" w:rsidRDefault="006F7EEB" w:rsidP="00564BA9">
      <w:pPr>
        <w:pStyle w:val="Heading2"/>
        <w:numPr>
          <w:ilvl w:val="0"/>
          <w:numId w:val="0"/>
        </w:numPr>
        <w:tabs>
          <w:tab w:val="clear" w:pos="1296"/>
          <w:tab w:val="left" w:pos="1170"/>
          <w:tab w:val="left" w:pos="1440"/>
        </w:tabs>
        <w:ind w:left="1440" w:hanging="1440"/>
        <w:rPr>
          <w:b w:val="0"/>
          <w:szCs w:val="24"/>
        </w:rPr>
      </w:pPr>
    </w:p>
    <w:p w14:paraId="04FA1DEA" w14:textId="77777777" w:rsidR="00542D01" w:rsidRDefault="00542D01" w:rsidP="00564BA9">
      <w:pPr>
        <w:pStyle w:val="Heading2"/>
        <w:numPr>
          <w:ilvl w:val="0"/>
          <w:numId w:val="0"/>
        </w:numPr>
        <w:tabs>
          <w:tab w:val="clear" w:pos="1296"/>
          <w:tab w:val="left" w:pos="1170"/>
          <w:tab w:val="left" w:pos="1440"/>
        </w:tabs>
        <w:ind w:left="1440" w:hanging="1440"/>
        <w:rPr>
          <w:b w:val="0"/>
          <w:szCs w:val="24"/>
        </w:rPr>
      </w:pPr>
      <w:r>
        <w:rPr>
          <w:b w:val="0"/>
          <w:szCs w:val="24"/>
        </w:rPr>
        <w:tab/>
      </w:r>
      <w:r w:rsidR="00564BA9">
        <w:rPr>
          <w:b w:val="0"/>
          <w:szCs w:val="24"/>
        </w:rPr>
        <w:tab/>
      </w:r>
      <w:r w:rsidR="00564BA9">
        <w:rPr>
          <w:b w:val="0"/>
          <w:szCs w:val="24"/>
        </w:rPr>
        <w:tab/>
      </w:r>
      <w:r w:rsidR="00AB43A2">
        <w:rPr>
          <w:b w:val="0"/>
          <w:szCs w:val="24"/>
        </w:rPr>
        <w:t xml:space="preserve">(b) </w:t>
      </w:r>
      <w:r w:rsidR="00935DBD" w:rsidRPr="00D62DA3">
        <w:rPr>
          <w:b w:val="0"/>
          <w:szCs w:val="24"/>
        </w:rPr>
        <w:t xml:space="preserve">Members will be elected for two-year terms, staggered to insure overlap and continuity within the </w:t>
      </w:r>
      <w:r w:rsidR="00810B10">
        <w:rPr>
          <w:b w:val="0"/>
          <w:szCs w:val="24"/>
        </w:rPr>
        <w:t xml:space="preserve">standing </w:t>
      </w:r>
      <w:r w:rsidR="00935DBD" w:rsidRPr="00D62DA3">
        <w:rPr>
          <w:b w:val="0"/>
          <w:szCs w:val="24"/>
        </w:rPr>
        <w:t xml:space="preserve">committees over time. Changes to </w:t>
      </w:r>
      <w:r w:rsidR="00810B10">
        <w:rPr>
          <w:b w:val="0"/>
          <w:szCs w:val="24"/>
        </w:rPr>
        <w:t xml:space="preserve">standing </w:t>
      </w:r>
      <w:r w:rsidR="00935DBD" w:rsidRPr="00D62DA3">
        <w:rPr>
          <w:b w:val="0"/>
          <w:szCs w:val="24"/>
        </w:rPr>
        <w:t>committee assignments of any member before the term is over may be made upon</w:t>
      </w:r>
      <w:r w:rsidR="00036F9F">
        <w:rPr>
          <w:b w:val="0"/>
          <w:szCs w:val="24"/>
        </w:rPr>
        <w:t xml:space="preserve"> t</w:t>
      </w:r>
      <w:r w:rsidR="00935DBD" w:rsidRPr="00D62DA3">
        <w:rPr>
          <w:b w:val="0"/>
          <w:szCs w:val="24"/>
        </w:rPr>
        <w:t>he approval of the Conference.</w:t>
      </w:r>
    </w:p>
    <w:p w14:paraId="0A5A5AC0" w14:textId="77777777" w:rsidR="00542D01" w:rsidRDefault="00542D01" w:rsidP="00564BA9">
      <w:pPr>
        <w:pStyle w:val="Heading2"/>
        <w:numPr>
          <w:ilvl w:val="0"/>
          <w:numId w:val="0"/>
        </w:numPr>
        <w:tabs>
          <w:tab w:val="clear" w:pos="1296"/>
          <w:tab w:val="left" w:pos="1170"/>
          <w:tab w:val="left" w:pos="1440"/>
        </w:tabs>
        <w:ind w:left="1440" w:hanging="1440"/>
        <w:rPr>
          <w:b w:val="0"/>
          <w:szCs w:val="24"/>
        </w:rPr>
      </w:pPr>
    </w:p>
    <w:p w14:paraId="475828D4" w14:textId="77777777" w:rsidR="00542D01" w:rsidRDefault="00542D01" w:rsidP="00564BA9">
      <w:pPr>
        <w:pStyle w:val="Heading2"/>
        <w:numPr>
          <w:ilvl w:val="0"/>
          <w:numId w:val="0"/>
        </w:numPr>
        <w:tabs>
          <w:tab w:val="clear" w:pos="1296"/>
          <w:tab w:val="left" w:pos="1170"/>
          <w:tab w:val="left" w:pos="1440"/>
        </w:tabs>
        <w:ind w:left="1440" w:hanging="1440"/>
        <w:rPr>
          <w:b w:val="0"/>
          <w:szCs w:val="24"/>
        </w:rPr>
      </w:pPr>
      <w:r>
        <w:rPr>
          <w:b w:val="0"/>
          <w:szCs w:val="24"/>
        </w:rPr>
        <w:tab/>
      </w:r>
      <w:r w:rsidR="00564BA9">
        <w:rPr>
          <w:b w:val="0"/>
          <w:szCs w:val="24"/>
        </w:rPr>
        <w:tab/>
      </w:r>
      <w:r w:rsidR="00564BA9">
        <w:rPr>
          <w:b w:val="0"/>
          <w:szCs w:val="24"/>
        </w:rPr>
        <w:tab/>
      </w:r>
      <w:r w:rsidR="00AB43A2" w:rsidRPr="00542D01">
        <w:rPr>
          <w:b w:val="0"/>
          <w:szCs w:val="24"/>
        </w:rPr>
        <w:t xml:space="preserve">(c) </w:t>
      </w:r>
      <w:r w:rsidR="00935DBD" w:rsidRPr="00542D01">
        <w:rPr>
          <w:b w:val="0"/>
          <w:szCs w:val="24"/>
        </w:rPr>
        <w:t xml:space="preserve">Each </w:t>
      </w:r>
      <w:r w:rsidR="00810B10" w:rsidRPr="00542D01">
        <w:rPr>
          <w:b w:val="0"/>
          <w:szCs w:val="24"/>
        </w:rPr>
        <w:t xml:space="preserve">standing </w:t>
      </w:r>
      <w:r w:rsidR="00935DBD" w:rsidRPr="00542D01">
        <w:rPr>
          <w:b w:val="0"/>
          <w:szCs w:val="24"/>
        </w:rPr>
        <w:t>committee will elect its own chair</w:t>
      </w:r>
      <w:r w:rsidR="005A41E4">
        <w:rPr>
          <w:b w:val="0"/>
          <w:szCs w:val="24"/>
        </w:rPr>
        <w:t>.</w:t>
      </w:r>
    </w:p>
    <w:p w14:paraId="1C2325E2" w14:textId="77777777" w:rsidR="00542D01" w:rsidRDefault="00542D01" w:rsidP="00564BA9">
      <w:pPr>
        <w:pStyle w:val="Heading2"/>
        <w:numPr>
          <w:ilvl w:val="0"/>
          <w:numId w:val="0"/>
        </w:numPr>
        <w:tabs>
          <w:tab w:val="clear" w:pos="1296"/>
          <w:tab w:val="left" w:pos="1170"/>
          <w:tab w:val="left" w:pos="1440"/>
        </w:tabs>
        <w:ind w:left="1440" w:hanging="1440"/>
        <w:rPr>
          <w:b w:val="0"/>
          <w:szCs w:val="24"/>
        </w:rPr>
      </w:pPr>
    </w:p>
    <w:p w14:paraId="0B7112EA" w14:textId="77777777" w:rsidR="00183048" w:rsidRDefault="00542D01" w:rsidP="00564BA9">
      <w:pPr>
        <w:pStyle w:val="Heading2"/>
        <w:numPr>
          <w:ilvl w:val="0"/>
          <w:numId w:val="0"/>
        </w:numPr>
        <w:tabs>
          <w:tab w:val="clear" w:pos="1296"/>
          <w:tab w:val="left" w:pos="1170"/>
          <w:tab w:val="left" w:pos="1440"/>
        </w:tabs>
        <w:ind w:left="1440" w:hanging="1440"/>
        <w:rPr>
          <w:b w:val="0"/>
          <w:szCs w:val="24"/>
        </w:rPr>
      </w:pPr>
      <w:r>
        <w:rPr>
          <w:b w:val="0"/>
          <w:szCs w:val="24"/>
        </w:rPr>
        <w:tab/>
      </w:r>
      <w:r w:rsidR="00564BA9">
        <w:rPr>
          <w:b w:val="0"/>
          <w:szCs w:val="24"/>
        </w:rPr>
        <w:tab/>
      </w:r>
      <w:r w:rsidR="00564BA9">
        <w:rPr>
          <w:b w:val="0"/>
          <w:szCs w:val="24"/>
        </w:rPr>
        <w:tab/>
      </w:r>
      <w:r>
        <w:rPr>
          <w:b w:val="0"/>
          <w:szCs w:val="24"/>
        </w:rPr>
        <w:t>(</w:t>
      </w:r>
      <w:r w:rsidR="00AB43A2" w:rsidRPr="00542D01">
        <w:rPr>
          <w:b w:val="0"/>
          <w:szCs w:val="24"/>
        </w:rPr>
        <w:t xml:space="preserve">d) </w:t>
      </w:r>
      <w:r w:rsidR="00935DBD" w:rsidRPr="00542D01">
        <w:rPr>
          <w:b w:val="0"/>
          <w:szCs w:val="24"/>
        </w:rPr>
        <w:t xml:space="preserve">The USC Chair will not </w:t>
      </w:r>
      <w:r w:rsidR="00AB43A2" w:rsidRPr="00542D01">
        <w:rPr>
          <w:b w:val="0"/>
          <w:szCs w:val="24"/>
        </w:rPr>
        <w:t xml:space="preserve">normally </w:t>
      </w:r>
      <w:r w:rsidR="00935DBD" w:rsidRPr="00542D01">
        <w:rPr>
          <w:b w:val="0"/>
          <w:szCs w:val="24"/>
        </w:rPr>
        <w:t xml:space="preserve">serve as a regular member of any </w:t>
      </w:r>
      <w:r w:rsidR="00810B10" w:rsidRPr="00542D01">
        <w:rPr>
          <w:b w:val="0"/>
          <w:szCs w:val="24"/>
        </w:rPr>
        <w:t xml:space="preserve">standing </w:t>
      </w:r>
      <w:proofErr w:type="gramStart"/>
      <w:r w:rsidR="00935DBD" w:rsidRPr="00542D01">
        <w:rPr>
          <w:b w:val="0"/>
          <w:szCs w:val="24"/>
        </w:rPr>
        <w:t>committee, but</w:t>
      </w:r>
      <w:proofErr w:type="gramEnd"/>
      <w:r w:rsidR="00935DBD" w:rsidRPr="00542D01">
        <w:rPr>
          <w:b w:val="0"/>
          <w:szCs w:val="24"/>
        </w:rPr>
        <w:t xml:space="preserve"> is encouraged to attend the meetings of any of the committees in order to keep apprised of their activities</w:t>
      </w:r>
      <w:r w:rsidR="00183048" w:rsidRPr="00542D01">
        <w:rPr>
          <w:b w:val="0"/>
          <w:szCs w:val="24"/>
        </w:rPr>
        <w:t>.</w:t>
      </w:r>
      <w:r w:rsidR="008B1B04">
        <w:rPr>
          <w:b w:val="0"/>
          <w:szCs w:val="24"/>
        </w:rPr>
        <w:t xml:space="preserve"> The USC Chair is not eligible to serve as chair of any of the standing committees.</w:t>
      </w:r>
    </w:p>
    <w:p w14:paraId="0BEF5D3F" w14:textId="77777777" w:rsidR="0040079A" w:rsidRDefault="0040079A" w:rsidP="00542D01"/>
    <w:p w14:paraId="78D9033D" w14:textId="77777777" w:rsidR="0040079A" w:rsidRDefault="0040079A" w:rsidP="0096341B">
      <w:r>
        <w:tab/>
        <w:t xml:space="preserve">6.2 Standing Committee </w:t>
      </w:r>
      <w:r w:rsidR="008761E3">
        <w:t>Relations with Board</w:t>
      </w:r>
      <w:r w:rsidR="00860D4F">
        <w:t xml:space="preserve"> and University Officers</w:t>
      </w:r>
    </w:p>
    <w:p w14:paraId="385E34B2" w14:textId="77777777" w:rsidR="00542D01" w:rsidRDefault="00542D01" w:rsidP="0096341B"/>
    <w:p w14:paraId="11185C1F" w14:textId="77777777" w:rsidR="00542D01" w:rsidRDefault="00542D01" w:rsidP="00564BA9">
      <w:pPr>
        <w:ind w:left="1440"/>
      </w:pPr>
      <w:r>
        <w:t>(a) The Chair</w:t>
      </w:r>
      <w:r w:rsidR="008761E3">
        <w:t xml:space="preserve"> </w:t>
      </w:r>
      <w:r>
        <w:t>or another representative member of each standing committee should att</w:t>
      </w:r>
      <w:r w:rsidR="008761E3">
        <w:t xml:space="preserve">end </w:t>
      </w:r>
      <w:r>
        <w:t xml:space="preserve">the meetings of its parallel committee of the Board of Trustees and report to the rest of the Conference on those meetings. </w:t>
      </w:r>
    </w:p>
    <w:p w14:paraId="6E92C15D" w14:textId="77777777" w:rsidR="00542D01" w:rsidRDefault="00542D01" w:rsidP="00564BA9">
      <w:pPr>
        <w:ind w:left="1440"/>
      </w:pPr>
    </w:p>
    <w:p w14:paraId="0F10FE28" w14:textId="77777777" w:rsidR="00542D01" w:rsidRDefault="00542D01" w:rsidP="00564BA9">
      <w:pPr>
        <w:ind w:left="1440"/>
      </w:pPr>
      <w:r>
        <w:t>(b)</w:t>
      </w:r>
      <w:r w:rsidR="00520A03">
        <w:t xml:space="preserve"> </w:t>
      </w:r>
      <w:r>
        <w:t>The Chair of each standing committee should invite University Officers whose duties are relevant to the committee charge to meet with the committee at least once a year.</w:t>
      </w:r>
    </w:p>
    <w:p w14:paraId="19F2F144" w14:textId="77777777" w:rsidR="008761E3" w:rsidRDefault="008761E3" w:rsidP="00BE7EC1">
      <w:pPr>
        <w:ind w:left="720"/>
      </w:pPr>
    </w:p>
    <w:p w14:paraId="181E820A" w14:textId="77777777" w:rsidR="008761E3" w:rsidRPr="00542D01" w:rsidRDefault="00564BA9" w:rsidP="00BE7EC1">
      <w:pPr>
        <w:ind w:left="720"/>
      </w:pPr>
      <w:r>
        <w:t xml:space="preserve">6.3. </w:t>
      </w:r>
      <w:r w:rsidR="008761E3">
        <w:t>Standing Committee Charges</w:t>
      </w:r>
    </w:p>
    <w:p w14:paraId="656F8648" w14:textId="77777777" w:rsidR="0040079A" w:rsidRDefault="0040079A" w:rsidP="0096341B"/>
    <w:p w14:paraId="027F7165" w14:textId="77777777" w:rsidR="0040079A" w:rsidRPr="00BE7EC1" w:rsidRDefault="0040079A" w:rsidP="0040079A">
      <w:pPr>
        <w:tabs>
          <w:tab w:val="left" w:pos="720"/>
          <w:tab w:val="left" w:pos="1296"/>
          <w:tab w:val="left" w:pos="1872"/>
          <w:tab w:val="left" w:pos="5904"/>
          <w:tab w:val="left" w:pos="11232"/>
        </w:tabs>
        <w:ind w:left="1296"/>
        <w:rPr>
          <w:u w:val="single"/>
        </w:rPr>
      </w:pPr>
      <w:r w:rsidRPr="00BE7EC1">
        <w:rPr>
          <w:u w:val="single"/>
        </w:rPr>
        <w:t xml:space="preserve">(a) </w:t>
      </w:r>
      <w:r w:rsidR="00DF1A2D" w:rsidRPr="00BE7EC1">
        <w:rPr>
          <w:u w:val="single"/>
        </w:rPr>
        <w:t>Statutes</w:t>
      </w:r>
      <w:r w:rsidRPr="00BE7EC1">
        <w:rPr>
          <w:u w:val="single"/>
        </w:rPr>
        <w:t xml:space="preserve"> and Governance Committee</w:t>
      </w:r>
    </w:p>
    <w:p w14:paraId="6E2DDF1E" w14:textId="77777777" w:rsidR="0040079A" w:rsidRPr="00BE7EC1" w:rsidRDefault="0040079A" w:rsidP="0040079A">
      <w:pPr>
        <w:tabs>
          <w:tab w:val="left" w:pos="720"/>
          <w:tab w:val="left" w:pos="1296"/>
          <w:tab w:val="left" w:pos="1872"/>
          <w:tab w:val="left" w:pos="5904"/>
          <w:tab w:val="left" w:pos="11232"/>
        </w:tabs>
        <w:ind w:left="1296"/>
        <w:rPr>
          <w:u w:val="single"/>
        </w:rPr>
      </w:pPr>
    </w:p>
    <w:p w14:paraId="70D58147" w14:textId="5B9B4B6E" w:rsidR="0040079A" w:rsidRDefault="0040079A" w:rsidP="00564BA9">
      <w:pPr>
        <w:tabs>
          <w:tab w:val="left" w:pos="720"/>
          <w:tab w:val="left" w:pos="1890"/>
          <w:tab w:val="left" w:pos="5904"/>
          <w:tab w:val="left" w:pos="11232"/>
        </w:tabs>
        <w:ind w:left="1350"/>
        <w:rPr>
          <w:rFonts w:cs="TimesNewRomanPS-BoldMT"/>
          <w:szCs w:val="24"/>
        </w:rPr>
      </w:pPr>
      <w:r w:rsidRPr="0033483C">
        <w:rPr>
          <w:szCs w:val="24"/>
        </w:rPr>
        <w:t xml:space="preserve">The </w:t>
      </w:r>
      <w:r w:rsidR="00DF1A2D">
        <w:rPr>
          <w:szCs w:val="24"/>
        </w:rPr>
        <w:t>Statutes</w:t>
      </w:r>
      <w:r w:rsidRPr="0033483C">
        <w:rPr>
          <w:szCs w:val="24"/>
        </w:rPr>
        <w:t xml:space="preserve"> and Governance Committee reviews </w:t>
      </w:r>
      <w:r w:rsidR="00862FA3">
        <w:rPr>
          <w:szCs w:val="24"/>
        </w:rPr>
        <w:t xml:space="preserve">proposed </w:t>
      </w:r>
      <w:r w:rsidRPr="0033483C">
        <w:rPr>
          <w:szCs w:val="24"/>
        </w:rPr>
        <w:t xml:space="preserve">amendments to the </w:t>
      </w:r>
      <w:r w:rsidRPr="0033483C">
        <w:rPr>
          <w:i/>
          <w:szCs w:val="24"/>
        </w:rPr>
        <w:t>General Rules</w:t>
      </w:r>
      <w:r w:rsidRPr="0033483C">
        <w:rPr>
          <w:szCs w:val="24"/>
        </w:rPr>
        <w:t xml:space="preserve"> and amendments to </w:t>
      </w:r>
      <w:r w:rsidR="00DF1A2D">
        <w:rPr>
          <w:i/>
          <w:szCs w:val="24"/>
        </w:rPr>
        <w:t>Statutes</w:t>
      </w:r>
      <w:r w:rsidRPr="0033483C">
        <w:rPr>
          <w:szCs w:val="24"/>
        </w:rPr>
        <w:t xml:space="preserve"> </w:t>
      </w:r>
      <w:r w:rsidR="000B09E6">
        <w:rPr>
          <w:szCs w:val="24"/>
        </w:rPr>
        <w:t xml:space="preserve">from </w:t>
      </w:r>
      <w:r w:rsidRPr="0033483C">
        <w:rPr>
          <w:szCs w:val="24"/>
        </w:rPr>
        <w:t>the senates</w:t>
      </w:r>
      <w:r w:rsidR="003D78DB">
        <w:rPr>
          <w:szCs w:val="24"/>
        </w:rPr>
        <w:t xml:space="preserve">, </w:t>
      </w:r>
      <w:r w:rsidR="000B09E6">
        <w:rPr>
          <w:szCs w:val="24"/>
        </w:rPr>
        <w:t xml:space="preserve">the USC, </w:t>
      </w:r>
      <w:r w:rsidR="00862FA3">
        <w:rPr>
          <w:szCs w:val="24"/>
        </w:rPr>
        <w:t>the President, or</w:t>
      </w:r>
      <w:r w:rsidR="003D78DB">
        <w:rPr>
          <w:szCs w:val="24"/>
        </w:rPr>
        <w:t xml:space="preserve"> the Board of Trustees</w:t>
      </w:r>
      <w:r w:rsidRPr="0033483C">
        <w:rPr>
          <w:szCs w:val="24"/>
        </w:rPr>
        <w:t xml:space="preserve">. </w:t>
      </w:r>
      <w:r w:rsidR="00862FA3">
        <w:rPr>
          <w:szCs w:val="24"/>
        </w:rPr>
        <w:t xml:space="preserve">Regardless of where they initiate, the USC </w:t>
      </w:r>
      <w:r w:rsidR="009378CF">
        <w:rPr>
          <w:szCs w:val="24"/>
        </w:rPr>
        <w:t>e</w:t>
      </w:r>
      <w:r w:rsidR="00862FA3">
        <w:rPr>
          <w:szCs w:val="24"/>
        </w:rPr>
        <w:t xml:space="preserve">nsures that </w:t>
      </w:r>
      <w:r w:rsidR="00862FA3">
        <w:rPr>
          <w:szCs w:val="24"/>
        </w:rPr>
        <w:lastRenderedPageBreak/>
        <w:t>each change to the Statutes is reviewed by all three senates. (General Rules changes, aside from Intellectual Property changes, are reviewed only by the USC itself.</w:t>
      </w:r>
      <w:r w:rsidR="0046751D">
        <w:rPr>
          <w:szCs w:val="24"/>
        </w:rPr>
        <w:t xml:space="preserve"> See section 2.2.2.8</w:t>
      </w:r>
      <w:r w:rsidR="00862FA3">
        <w:rPr>
          <w:szCs w:val="24"/>
        </w:rPr>
        <w:t xml:space="preserve">) </w:t>
      </w:r>
      <w:r w:rsidRPr="0033483C">
        <w:rPr>
          <w:szCs w:val="24"/>
        </w:rPr>
        <w:t xml:space="preserve">Where versions forwarded by the </w:t>
      </w:r>
      <w:proofErr w:type="spellStart"/>
      <w:r w:rsidRPr="0033483C">
        <w:rPr>
          <w:szCs w:val="24"/>
        </w:rPr>
        <w:t>senates</w:t>
      </w:r>
      <w:proofErr w:type="spellEnd"/>
      <w:r w:rsidRPr="0033483C">
        <w:rPr>
          <w:szCs w:val="24"/>
        </w:rPr>
        <w:t xml:space="preserve"> differ, the Committee is charged with proposing compromise language to the USC. The committee also </w:t>
      </w:r>
      <w:r w:rsidR="00CB7F61">
        <w:rPr>
          <w:szCs w:val="24"/>
        </w:rPr>
        <w:t xml:space="preserve">may </w:t>
      </w:r>
      <w:r w:rsidRPr="0033483C">
        <w:rPr>
          <w:szCs w:val="24"/>
        </w:rPr>
        <w:t xml:space="preserve">draft similar documents or amendments </w:t>
      </w:r>
      <w:r w:rsidR="00384A5F">
        <w:rPr>
          <w:szCs w:val="24"/>
        </w:rPr>
        <w:t>for consideration by</w:t>
      </w:r>
      <w:r w:rsidR="00384A5F" w:rsidRPr="0033483C">
        <w:rPr>
          <w:szCs w:val="24"/>
        </w:rPr>
        <w:t xml:space="preserve"> </w:t>
      </w:r>
      <w:r w:rsidRPr="0033483C">
        <w:rPr>
          <w:szCs w:val="24"/>
        </w:rPr>
        <w:t>the USC</w:t>
      </w:r>
      <w:r w:rsidR="00036F9F">
        <w:rPr>
          <w:szCs w:val="24"/>
        </w:rPr>
        <w:t xml:space="preserve"> and the senates</w:t>
      </w:r>
      <w:r w:rsidRPr="0033483C">
        <w:rPr>
          <w:szCs w:val="24"/>
        </w:rPr>
        <w:t xml:space="preserve">. In addition, this committee will consider more general governance issues, particularly those concerning the relation of the Conference to the President and the Board of Trustees, and the relations of the Conference to the respective campus senates. </w:t>
      </w:r>
    </w:p>
    <w:p w14:paraId="49CD699E" w14:textId="77777777" w:rsidR="0040079A" w:rsidRDefault="0040079A" w:rsidP="0096341B">
      <w:pPr>
        <w:tabs>
          <w:tab w:val="left" w:pos="720"/>
          <w:tab w:val="left" w:pos="1890"/>
          <w:tab w:val="left" w:pos="5904"/>
          <w:tab w:val="left" w:pos="11232"/>
        </w:tabs>
        <w:ind w:left="1800"/>
        <w:rPr>
          <w:rFonts w:cs="TimesNewRomanPS-BoldMT"/>
          <w:szCs w:val="24"/>
        </w:rPr>
      </w:pPr>
    </w:p>
    <w:p w14:paraId="6859B0BB" w14:textId="77777777" w:rsidR="0040079A" w:rsidRPr="00BE7EC1" w:rsidRDefault="0040079A" w:rsidP="0040079A">
      <w:pPr>
        <w:tabs>
          <w:tab w:val="left" w:pos="540"/>
          <w:tab w:val="left" w:pos="1296"/>
          <w:tab w:val="left" w:pos="1872"/>
          <w:tab w:val="left" w:pos="5904"/>
          <w:tab w:val="left" w:pos="11232"/>
        </w:tabs>
        <w:ind w:left="1296" w:hanging="756"/>
        <w:rPr>
          <w:szCs w:val="24"/>
          <w:u w:val="single"/>
        </w:rPr>
      </w:pPr>
      <w:r>
        <w:rPr>
          <w:b/>
          <w:szCs w:val="24"/>
        </w:rPr>
        <w:tab/>
      </w:r>
      <w:r w:rsidRPr="00BE7EC1">
        <w:rPr>
          <w:szCs w:val="24"/>
          <w:u w:val="single"/>
        </w:rPr>
        <w:t>(b) Academic Affairs and Research Committee</w:t>
      </w:r>
    </w:p>
    <w:p w14:paraId="53DDEA12" w14:textId="77777777" w:rsidR="0040079A" w:rsidRPr="00BE7EC1" w:rsidRDefault="0040079A" w:rsidP="0040079A">
      <w:pPr>
        <w:tabs>
          <w:tab w:val="left" w:pos="720"/>
          <w:tab w:val="left" w:pos="1296"/>
          <w:tab w:val="left" w:pos="1872"/>
          <w:tab w:val="left" w:pos="5904"/>
          <w:tab w:val="left" w:pos="11232"/>
        </w:tabs>
        <w:rPr>
          <w:szCs w:val="24"/>
          <w:u w:val="single"/>
        </w:rPr>
      </w:pPr>
    </w:p>
    <w:p w14:paraId="0369A336" w14:textId="3403D52C" w:rsidR="0040079A" w:rsidRPr="0033483C" w:rsidRDefault="0040079A" w:rsidP="0040079A">
      <w:pPr>
        <w:tabs>
          <w:tab w:val="left" w:pos="720"/>
          <w:tab w:val="left" w:pos="1296"/>
          <w:tab w:val="left" w:pos="1872"/>
          <w:tab w:val="left" w:pos="5904"/>
          <w:tab w:val="left" w:pos="11232"/>
        </w:tabs>
        <w:ind w:left="1296"/>
        <w:rPr>
          <w:szCs w:val="24"/>
        </w:rPr>
      </w:pPr>
      <w:r w:rsidRPr="0033483C">
        <w:rPr>
          <w:szCs w:val="24"/>
        </w:rPr>
        <w:t>The Academic Af</w:t>
      </w:r>
      <w:r>
        <w:rPr>
          <w:szCs w:val="24"/>
        </w:rPr>
        <w:t>fairs and Research Committee reviews policies related to</w:t>
      </w:r>
      <w:r w:rsidRPr="0033483C">
        <w:rPr>
          <w:szCs w:val="24"/>
        </w:rPr>
        <w:t xml:space="preserve"> academic and research issues that cross the campuses such as, for example, cross-campus transferability of credit or proposals for collaboration across the campuses.</w:t>
      </w:r>
      <w:r w:rsidR="00F06A1C">
        <w:rPr>
          <w:szCs w:val="24"/>
        </w:rPr>
        <w:t xml:space="preserve"> The committee may also draft proposed policies</w:t>
      </w:r>
      <w:r w:rsidR="009D1B8D">
        <w:rPr>
          <w:szCs w:val="24"/>
        </w:rPr>
        <w:t xml:space="preserve"> or other documents related to academic affairs and rese</w:t>
      </w:r>
      <w:r w:rsidR="00FE0677">
        <w:rPr>
          <w:szCs w:val="24"/>
        </w:rPr>
        <w:t>a</w:t>
      </w:r>
      <w:r w:rsidR="009D1B8D">
        <w:rPr>
          <w:szCs w:val="24"/>
        </w:rPr>
        <w:t>rch for consideration by USC or other stakeholders. When determining whether to pursue such activities, the committee shall carefully balance its primary role as a coordinating body among the three senates with its special role to generate advice relevant to system-wide issues.</w:t>
      </w:r>
    </w:p>
    <w:p w14:paraId="06A70CF6" w14:textId="77777777" w:rsidR="0040079A" w:rsidRPr="0033483C" w:rsidRDefault="0040079A" w:rsidP="0040079A">
      <w:pPr>
        <w:tabs>
          <w:tab w:val="left" w:pos="720"/>
          <w:tab w:val="left" w:pos="1296"/>
          <w:tab w:val="left" w:pos="1872"/>
          <w:tab w:val="left" w:pos="5904"/>
          <w:tab w:val="left" w:pos="11232"/>
        </w:tabs>
        <w:rPr>
          <w:szCs w:val="24"/>
        </w:rPr>
      </w:pPr>
    </w:p>
    <w:p w14:paraId="51A8F1A3" w14:textId="77777777" w:rsidR="0040079A" w:rsidRPr="00BE7EC1" w:rsidRDefault="0040079A" w:rsidP="0040079A">
      <w:pPr>
        <w:tabs>
          <w:tab w:val="left" w:pos="540"/>
          <w:tab w:val="left" w:pos="1296"/>
          <w:tab w:val="left" w:pos="1872"/>
          <w:tab w:val="left" w:pos="5904"/>
          <w:tab w:val="left" w:pos="11232"/>
        </w:tabs>
        <w:ind w:left="1296" w:hanging="756"/>
        <w:rPr>
          <w:szCs w:val="24"/>
          <w:u w:val="single"/>
        </w:rPr>
      </w:pPr>
      <w:r>
        <w:rPr>
          <w:b/>
          <w:szCs w:val="24"/>
        </w:rPr>
        <w:tab/>
      </w:r>
      <w:r w:rsidRPr="00BE7EC1">
        <w:rPr>
          <w:szCs w:val="24"/>
          <w:u w:val="single"/>
        </w:rPr>
        <w:t>(c) Finance, Budget and Benefits Committee</w:t>
      </w:r>
    </w:p>
    <w:p w14:paraId="594AE3DD" w14:textId="77777777" w:rsidR="0040079A" w:rsidRPr="0033483C" w:rsidRDefault="0040079A" w:rsidP="0040079A">
      <w:pPr>
        <w:tabs>
          <w:tab w:val="left" w:pos="720"/>
          <w:tab w:val="left" w:pos="1296"/>
          <w:tab w:val="left" w:pos="1872"/>
          <w:tab w:val="left" w:pos="5904"/>
          <w:tab w:val="left" w:pos="11232"/>
        </w:tabs>
        <w:rPr>
          <w:szCs w:val="24"/>
        </w:rPr>
      </w:pPr>
    </w:p>
    <w:p w14:paraId="29147379" w14:textId="5A001426" w:rsidR="00386A74" w:rsidRDefault="0040079A" w:rsidP="0040079A">
      <w:pPr>
        <w:tabs>
          <w:tab w:val="left" w:pos="720"/>
          <w:tab w:val="left" w:pos="1296"/>
          <w:tab w:val="left" w:pos="1872"/>
          <w:tab w:val="left" w:pos="5904"/>
          <w:tab w:val="left" w:pos="11232"/>
        </w:tabs>
        <w:ind w:left="1296"/>
        <w:rPr>
          <w:rFonts w:cs="TimesNewRomanPS-BoldMT"/>
          <w:szCs w:val="24"/>
        </w:rPr>
      </w:pPr>
      <w:r w:rsidRPr="0033483C">
        <w:rPr>
          <w:szCs w:val="24"/>
        </w:rPr>
        <w:t xml:space="preserve">The Finance, Budget and Benefits Committee </w:t>
      </w:r>
      <w:r>
        <w:rPr>
          <w:szCs w:val="24"/>
        </w:rPr>
        <w:t xml:space="preserve">reviews </w:t>
      </w:r>
      <w:r w:rsidRPr="0033483C">
        <w:rPr>
          <w:rFonts w:cs="TimesNewRomanPS-BoldMT"/>
          <w:szCs w:val="24"/>
        </w:rPr>
        <w:t xml:space="preserve">the </w:t>
      </w:r>
      <w:r w:rsidR="003D78DB">
        <w:rPr>
          <w:rFonts w:cs="TimesNewRomanPS-BoldMT"/>
          <w:szCs w:val="24"/>
        </w:rPr>
        <w:t>System</w:t>
      </w:r>
      <w:r w:rsidR="003D78DB" w:rsidRPr="0021394A">
        <w:rPr>
          <w:rFonts w:cs="TimesNewRomanPS-BoldMT"/>
          <w:szCs w:val="24"/>
        </w:rPr>
        <w:t xml:space="preserve"> </w:t>
      </w:r>
      <w:r w:rsidRPr="0021394A">
        <w:rPr>
          <w:rFonts w:cs="TimesNewRomanPS-BoldMT"/>
          <w:szCs w:val="24"/>
        </w:rPr>
        <w:t>Administration</w:t>
      </w:r>
      <w:r>
        <w:rPr>
          <w:rFonts w:cs="TimesNewRomanPS-BoldMT"/>
          <w:szCs w:val="24"/>
        </w:rPr>
        <w:t xml:space="preserve"> </w:t>
      </w:r>
      <w:r w:rsidRPr="0033483C">
        <w:rPr>
          <w:rFonts w:cs="TimesNewRomanPS-BoldMT"/>
          <w:szCs w:val="24"/>
        </w:rPr>
        <w:t xml:space="preserve">budget </w:t>
      </w:r>
      <w:proofErr w:type="gramStart"/>
      <w:r w:rsidRPr="0033483C">
        <w:rPr>
          <w:rFonts w:cs="TimesNewRomanPS-BoldMT"/>
          <w:szCs w:val="24"/>
        </w:rPr>
        <w:t>in order to</w:t>
      </w:r>
      <w:proofErr w:type="gramEnd"/>
      <w:r w:rsidRPr="0033483C">
        <w:rPr>
          <w:rFonts w:cs="TimesNewRomanPS-BoldMT"/>
          <w:szCs w:val="24"/>
        </w:rPr>
        <w:t xml:space="preserve"> assist the University Senates Conference in advising the President on </w:t>
      </w:r>
      <w:r w:rsidR="003D78DB">
        <w:rPr>
          <w:rFonts w:cs="TimesNewRomanPS-BoldMT"/>
          <w:szCs w:val="24"/>
        </w:rPr>
        <w:t>System</w:t>
      </w:r>
      <w:r w:rsidR="003D78DB" w:rsidRPr="0021394A">
        <w:rPr>
          <w:rFonts w:cs="TimesNewRomanPS-BoldMT"/>
          <w:szCs w:val="24"/>
        </w:rPr>
        <w:t xml:space="preserve"> </w:t>
      </w:r>
      <w:r w:rsidRPr="0021394A">
        <w:rPr>
          <w:rFonts w:cs="TimesNewRomanPS-BoldMT"/>
          <w:szCs w:val="24"/>
        </w:rPr>
        <w:t>Administration</w:t>
      </w:r>
      <w:r w:rsidRPr="0033483C">
        <w:rPr>
          <w:rFonts w:cs="TimesNewRomanPS-BoldMT"/>
          <w:szCs w:val="24"/>
        </w:rPr>
        <w:t xml:space="preserve"> budget priorities and policies. This committee also</w:t>
      </w:r>
    </w:p>
    <w:p w14:paraId="109EA8CD" w14:textId="77777777" w:rsidR="0040079A" w:rsidRPr="0033483C" w:rsidRDefault="0040079A" w:rsidP="0040079A">
      <w:pPr>
        <w:tabs>
          <w:tab w:val="left" w:pos="720"/>
          <w:tab w:val="left" w:pos="1296"/>
          <w:tab w:val="left" w:pos="1872"/>
          <w:tab w:val="left" w:pos="5904"/>
          <w:tab w:val="left" w:pos="11232"/>
        </w:tabs>
        <w:ind w:left="1296"/>
        <w:rPr>
          <w:szCs w:val="24"/>
        </w:rPr>
      </w:pPr>
      <w:r w:rsidRPr="0033483C">
        <w:rPr>
          <w:rFonts w:cs="TimesNewRomanPS-BoldMT"/>
          <w:szCs w:val="24"/>
        </w:rPr>
        <w:t xml:space="preserve">promotes the faculty role in </w:t>
      </w:r>
      <w:r w:rsidRPr="0021394A">
        <w:rPr>
          <w:rFonts w:cs="TimesNewRomanPS-BoldMT"/>
          <w:szCs w:val="24"/>
        </w:rPr>
        <w:t>overseeing</w:t>
      </w:r>
      <w:r w:rsidRPr="0033483C">
        <w:rPr>
          <w:rFonts w:cs="TimesNewRomanPS-BoldMT"/>
          <w:szCs w:val="24"/>
        </w:rPr>
        <w:t xml:space="preserve"> University policies on faculty employment and benefits.</w:t>
      </w:r>
      <w:r>
        <w:rPr>
          <w:szCs w:val="24"/>
        </w:rPr>
        <w:t xml:space="preserve"> </w:t>
      </w:r>
    </w:p>
    <w:p w14:paraId="31BE6AA9" w14:textId="77777777" w:rsidR="00D034C0" w:rsidRDefault="00D034C0" w:rsidP="00CE01D2">
      <w:pPr>
        <w:tabs>
          <w:tab w:val="left" w:pos="720"/>
          <w:tab w:val="left" w:pos="1296"/>
          <w:tab w:val="left" w:pos="1872"/>
          <w:tab w:val="left" w:pos="5904"/>
          <w:tab w:val="left" w:pos="11232"/>
        </w:tabs>
        <w:rPr>
          <w:rFonts w:cs="TimesNewRomanPS-BoldMT"/>
          <w:szCs w:val="24"/>
        </w:rPr>
      </w:pPr>
    </w:p>
    <w:p w14:paraId="710E92FC" w14:textId="77777777" w:rsidR="00D034C0" w:rsidRPr="00564BA9" w:rsidRDefault="00857A8A" w:rsidP="00564BA9">
      <w:pPr>
        <w:tabs>
          <w:tab w:val="left" w:pos="720"/>
          <w:tab w:val="left" w:pos="1296"/>
          <w:tab w:val="left" w:pos="1872"/>
          <w:tab w:val="left" w:pos="5904"/>
          <w:tab w:val="left" w:pos="11232"/>
        </w:tabs>
        <w:ind w:left="1296" w:hanging="576"/>
        <w:rPr>
          <w:rFonts w:cs="TimesNewRomanPS-BoldMT"/>
          <w:szCs w:val="24"/>
        </w:rPr>
      </w:pPr>
      <w:r>
        <w:rPr>
          <w:rFonts w:cs="TimesNewRomanPS-BoldMT"/>
          <w:szCs w:val="24"/>
        </w:rPr>
        <w:t>6.4</w:t>
      </w:r>
      <w:r w:rsidR="00D034C0" w:rsidRPr="00564BA9">
        <w:rPr>
          <w:rFonts w:cs="TimesNewRomanPS-BoldMT"/>
          <w:szCs w:val="24"/>
        </w:rPr>
        <w:t xml:space="preserve">. </w:t>
      </w:r>
      <w:r w:rsidR="00D034C0" w:rsidRPr="00564BA9">
        <w:rPr>
          <w:rFonts w:cs="TimesNewRomanPS-BoldMT"/>
          <w:i/>
          <w:szCs w:val="24"/>
        </w:rPr>
        <w:t>Ad Hoc</w:t>
      </w:r>
      <w:r w:rsidR="00D034C0" w:rsidRPr="00564BA9">
        <w:rPr>
          <w:rFonts w:cs="TimesNewRomanPS-BoldMT"/>
          <w:szCs w:val="24"/>
        </w:rPr>
        <w:t xml:space="preserve"> Committees</w:t>
      </w:r>
    </w:p>
    <w:p w14:paraId="5729B339" w14:textId="77777777" w:rsidR="00D034C0" w:rsidRDefault="00D034C0" w:rsidP="0040079A">
      <w:pPr>
        <w:tabs>
          <w:tab w:val="left" w:pos="720"/>
          <w:tab w:val="left" w:pos="1296"/>
          <w:tab w:val="left" w:pos="1872"/>
          <w:tab w:val="left" w:pos="5904"/>
          <w:tab w:val="left" w:pos="11232"/>
        </w:tabs>
        <w:ind w:left="1296"/>
        <w:rPr>
          <w:rFonts w:cs="TimesNewRomanPS-BoldMT"/>
          <w:szCs w:val="24"/>
        </w:rPr>
      </w:pPr>
    </w:p>
    <w:p w14:paraId="75CD7E46" w14:textId="77777777" w:rsidR="00036F9F" w:rsidRDefault="00036F9F" w:rsidP="0040079A">
      <w:pPr>
        <w:tabs>
          <w:tab w:val="left" w:pos="720"/>
          <w:tab w:val="left" w:pos="1296"/>
          <w:tab w:val="left" w:pos="1872"/>
          <w:tab w:val="left" w:pos="5904"/>
          <w:tab w:val="left" w:pos="11232"/>
        </w:tabs>
        <w:ind w:left="1296"/>
        <w:rPr>
          <w:rFonts w:cs="TimesNewRomanPS-BoldMT"/>
          <w:szCs w:val="24"/>
        </w:rPr>
      </w:pPr>
    </w:p>
    <w:p w14:paraId="67724B33" w14:textId="77777777" w:rsidR="00036F9F" w:rsidRDefault="00036F9F" w:rsidP="0040079A">
      <w:pPr>
        <w:tabs>
          <w:tab w:val="left" w:pos="720"/>
          <w:tab w:val="left" w:pos="1296"/>
          <w:tab w:val="left" w:pos="1872"/>
          <w:tab w:val="left" w:pos="5904"/>
          <w:tab w:val="left" w:pos="11232"/>
        </w:tabs>
        <w:ind w:left="1296"/>
        <w:rPr>
          <w:rFonts w:cs="TimesNewRomanPS-BoldMT"/>
          <w:szCs w:val="24"/>
        </w:rPr>
      </w:pPr>
    </w:p>
    <w:p w14:paraId="26BBC277" w14:textId="77777777" w:rsidR="00D034C0" w:rsidRDefault="00D034C0" w:rsidP="0040079A">
      <w:pPr>
        <w:tabs>
          <w:tab w:val="left" w:pos="720"/>
          <w:tab w:val="left" w:pos="1296"/>
          <w:tab w:val="left" w:pos="1872"/>
          <w:tab w:val="left" w:pos="5904"/>
          <w:tab w:val="left" w:pos="11232"/>
        </w:tabs>
        <w:ind w:left="1296"/>
        <w:rPr>
          <w:rFonts w:cs="TimesNewRomanPS-BoldMT"/>
          <w:szCs w:val="24"/>
        </w:rPr>
      </w:pPr>
      <w:r>
        <w:rPr>
          <w:rFonts w:cs="TimesNewRomanPS-BoldMT"/>
          <w:szCs w:val="24"/>
        </w:rPr>
        <w:t xml:space="preserve">The Conference shall charge such </w:t>
      </w:r>
      <w:r w:rsidRPr="00685B04">
        <w:rPr>
          <w:rFonts w:cs="TimesNewRomanPS-BoldMT"/>
          <w:i/>
          <w:szCs w:val="24"/>
        </w:rPr>
        <w:t>ad hoc</w:t>
      </w:r>
      <w:r>
        <w:rPr>
          <w:rFonts w:cs="TimesNewRomanPS-BoldMT"/>
          <w:szCs w:val="24"/>
        </w:rPr>
        <w:t xml:space="preserve"> committees as it deems necessary for clearly defined purposes of a temporary nature.</w:t>
      </w:r>
    </w:p>
    <w:p w14:paraId="0C200808" w14:textId="77777777" w:rsidR="0096341B" w:rsidRDefault="0096341B" w:rsidP="0040079A">
      <w:pPr>
        <w:tabs>
          <w:tab w:val="left" w:pos="720"/>
          <w:tab w:val="left" w:pos="1296"/>
          <w:tab w:val="left" w:pos="1872"/>
          <w:tab w:val="left" w:pos="5904"/>
          <w:tab w:val="left" w:pos="11232"/>
        </w:tabs>
        <w:ind w:left="1296"/>
        <w:rPr>
          <w:rFonts w:cs="TimesNewRomanPS-BoldMT"/>
          <w:szCs w:val="24"/>
        </w:rPr>
      </w:pPr>
    </w:p>
    <w:p w14:paraId="43E0C23E" w14:textId="77777777" w:rsidR="0096341B" w:rsidRDefault="0096341B" w:rsidP="00564BA9">
      <w:pPr>
        <w:pStyle w:val="Heading2"/>
        <w:numPr>
          <w:ilvl w:val="0"/>
          <w:numId w:val="0"/>
        </w:numPr>
        <w:ind w:left="576" w:hanging="576"/>
        <w:rPr>
          <w:b w:val="0"/>
        </w:rPr>
      </w:pPr>
      <w:r w:rsidRPr="00CE01D2">
        <w:t>7</w:t>
      </w:r>
      <w:r w:rsidRPr="00BE7EC1">
        <w:tab/>
      </w:r>
      <w:r w:rsidR="00183048" w:rsidRPr="00BE7EC1">
        <w:t xml:space="preserve">PARLIAMENTARY </w:t>
      </w:r>
      <w:proofErr w:type="gramStart"/>
      <w:r w:rsidR="00183048" w:rsidRPr="00BE7EC1">
        <w:t>AUTHORITY</w:t>
      </w:r>
      <w:proofErr w:type="gramEnd"/>
    </w:p>
    <w:p w14:paraId="2088AC3A" w14:textId="77777777" w:rsidR="00685B04" w:rsidRPr="00685B04" w:rsidRDefault="00685B04" w:rsidP="00685B04"/>
    <w:p w14:paraId="3643EF88" w14:textId="77777777" w:rsidR="00183048" w:rsidRPr="00006841" w:rsidRDefault="00D761DF" w:rsidP="0096341B">
      <w:pPr>
        <w:pStyle w:val="Heading2"/>
        <w:numPr>
          <w:ilvl w:val="0"/>
          <w:numId w:val="0"/>
        </w:numPr>
        <w:ind w:left="576"/>
      </w:pPr>
      <w:r w:rsidRPr="00D761DF">
        <w:rPr>
          <w:b w:val="0"/>
        </w:rPr>
        <w:t xml:space="preserve">The rules contained in the current edition of </w:t>
      </w:r>
      <w:r w:rsidRPr="0096341B">
        <w:rPr>
          <w:b w:val="0"/>
          <w:i/>
        </w:rPr>
        <w:t>Robert's Rules of Order Newly Revised</w:t>
      </w:r>
      <w:r w:rsidRPr="00D761DF">
        <w:rPr>
          <w:b w:val="0"/>
        </w:rPr>
        <w:t xml:space="preserve"> shall govern the </w:t>
      </w:r>
      <w:r w:rsidR="00DF1A2D">
        <w:rPr>
          <w:b w:val="0"/>
        </w:rPr>
        <w:t>Conference</w:t>
      </w:r>
      <w:r w:rsidRPr="00D761DF">
        <w:rPr>
          <w:b w:val="0"/>
        </w:rPr>
        <w:t xml:space="preserve"> in all cases to which they are applicable and in which they are not inconsistent with these</w:t>
      </w:r>
      <w:r w:rsidRPr="00810B10">
        <w:rPr>
          <w:b w:val="0"/>
        </w:rPr>
        <w:t xml:space="preserve"> Bylaws and any special rules of order the </w:t>
      </w:r>
      <w:r w:rsidR="00DF1A2D">
        <w:rPr>
          <w:b w:val="0"/>
        </w:rPr>
        <w:t>Conference</w:t>
      </w:r>
      <w:r w:rsidRPr="00B51B5A">
        <w:rPr>
          <w:b w:val="0"/>
        </w:rPr>
        <w:t xml:space="preserve"> may adopt.</w:t>
      </w:r>
    </w:p>
    <w:p w14:paraId="674912AA" w14:textId="77777777" w:rsidR="007E00F2" w:rsidRPr="00006841" w:rsidRDefault="007E00F2" w:rsidP="007E00F2"/>
    <w:p w14:paraId="795DF0ED" w14:textId="77777777" w:rsidR="00183048" w:rsidRPr="00564BA9" w:rsidRDefault="00564BA9" w:rsidP="00564BA9">
      <w:pPr>
        <w:pStyle w:val="Heading1"/>
        <w:numPr>
          <w:ilvl w:val="0"/>
          <w:numId w:val="0"/>
        </w:numPr>
        <w:tabs>
          <w:tab w:val="clear" w:pos="720"/>
          <w:tab w:val="left" w:pos="540"/>
        </w:tabs>
        <w:jc w:val="left"/>
      </w:pPr>
      <w:r w:rsidRPr="00564BA9">
        <w:t>8</w:t>
      </w:r>
      <w:r w:rsidR="00520A03">
        <w:t xml:space="preserve"> </w:t>
      </w:r>
      <w:r>
        <w:tab/>
      </w:r>
      <w:proofErr w:type="gramStart"/>
      <w:r w:rsidR="00183048" w:rsidRPr="00564BA9">
        <w:t>AMENDMENT</w:t>
      </w:r>
      <w:proofErr w:type="gramEnd"/>
      <w:r w:rsidR="00183048" w:rsidRPr="00564BA9">
        <w:t xml:space="preserve"> OF </w:t>
      </w:r>
      <w:r w:rsidR="00183048" w:rsidRPr="00564BA9">
        <w:rPr>
          <w:i/>
        </w:rPr>
        <w:t>BYLAWS</w:t>
      </w:r>
    </w:p>
    <w:p w14:paraId="23F0A6E4" w14:textId="77777777" w:rsidR="007E00F2" w:rsidRPr="007E00F2" w:rsidRDefault="007E00F2" w:rsidP="007E00F2"/>
    <w:p w14:paraId="623F36CB" w14:textId="77777777" w:rsidR="007D6A80" w:rsidRDefault="007D6A80" w:rsidP="00B719AD">
      <w:pPr>
        <w:ind w:left="1440" w:hanging="900"/>
      </w:pPr>
      <w:r>
        <w:tab/>
        <w:t>8.1</w:t>
      </w:r>
      <w:r>
        <w:tab/>
      </w:r>
      <w:r w:rsidR="000F3B3E">
        <w:t xml:space="preserve">Any member of the Conference may propose an amendment to these </w:t>
      </w:r>
      <w:r w:rsidR="000F3B3E" w:rsidRPr="007E00F2">
        <w:rPr>
          <w:i/>
        </w:rPr>
        <w:t>Bylaws</w:t>
      </w:r>
      <w:r w:rsidR="000F3B3E">
        <w:t xml:space="preserve">, except that no amendment may conflict with the </w:t>
      </w:r>
      <w:r w:rsidR="000F3B3E" w:rsidRPr="000F3B3E">
        <w:rPr>
          <w:i/>
        </w:rPr>
        <w:t xml:space="preserve">University of Illinois </w:t>
      </w:r>
      <w:r w:rsidR="00DF1A2D">
        <w:rPr>
          <w:i/>
        </w:rPr>
        <w:t>Statutes</w:t>
      </w:r>
      <w:r w:rsidR="000F3B3E">
        <w:t xml:space="preserve"> or the University of Illinois </w:t>
      </w:r>
      <w:r w:rsidR="000F3B3E" w:rsidRPr="000F3B3E">
        <w:rPr>
          <w:i/>
        </w:rPr>
        <w:t>General Rules Concerning University Organization and</w:t>
      </w:r>
      <w:r w:rsidR="00520A03">
        <w:rPr>
          <w:i/>
        </w:rPr>
        <w:t xml:space="preserve"> </w:t>
      </w:r>
      <w:r w:rsidR="000F3B3E" w:rsidRPr="000F3B3E">
        <w:rPr>
          <w:i/>
        </w:rPr>
        <w:t>Procedure</w:t>
      </w:r>
      <w:r w:rsidR="000F3B3E">
        <w:t xml:space="preserve">. </w:t>
      </w:r>
    </w:p>
    <w:p w14:paraId="2E25EBE7" w14:textId="77777777" w:rsidR="00B719AD" w:rsidRDefault="00B719AD" w:rsidP="007D6A80">
      <w:pPr>
        <w:ind w:left="540"/>
      </w:pPr>
    </w:p>
    <w:p w14:paraId="7FD7D4CE" w14:textId="77777777" w:rsidR="007D6A80" w:rsidRDefault="007D6A80" w:rsidP="00B719AD">
      <w:pPr>
        <w:ind w:left="1440" w:hanging="900"/>
      </w:pPr>
      <w:r>
        <w:tab/>
        <w:t>8.2</w:t>
      </w:r>
      <w:r>
        <w:tab/>
      </w:r>
      <w:r w:rsidR="000F3B3E">
        <w:t xml:space="preserve">Proposed amendments must include a brief written rationale for the </w:t>
      </w:r>
      <w:proofErr w:type="gramStart"/>
      <w:r w:rsidR="000F3B3E">
        <w:lastRenderedPageBreak/>
        <w:t>proposal, and</w:t>
      </w:r>
      <w:proofErr w:type="gramEnd"/>
      <w:r w:rsidR="000F3B3E">
        <w:t xml:space="preserve"> must clearly show </w:t>
      </w:r>
      <w:r w:rsidR="007E00F2">
        <w:t xml:space="preserve">both </w:t>
      </w:r>
      <w:r w:rsidR="000F3B3E">
        <w:t>the original wording and text that is proposed for addition, deletion, or revision.</w:t>
      </w:r>
      <w:r w:rsidR="00520A03">
        <w:t xml:space="preserve"> </w:t>
      </w:r>
    </w:p>
    <w:p w14:paraId="160BE584" w14:textId="77777777" w:rsidR="00B719AD" w:rsidRDefault="00B719AD" w:rsidP="007D6A80">
      <w:pPr>
        <w:ind w:left="540"/>
      </w:pPr>
    </w:p>
    <w:p w14:paraId="6170A409" w14:textId="77777777" w:rsidR="001912ED" w:rsidRDefault="007D6A80" w:rsidP="00B719AD">
      <w:pPr>
        <w:ind w:left="1440" w:hanging="900"/>
      </w:pPr>
      <w:r>
        <w:tab/>
        <w:t>8.3</w:t>
      </w:r>
      <w:r>
        <w:tab/>
      </w:r>
      <w:r w:rsidR="000F3B3E">
        <w:t>Proposed amendments must be distributed in writing to the full Conference at least three calendar weeks before the meeting at which the vote on adoption will be taken</w:t>
      </w:r>
      <w:r w:rsidR="0016116F">
        <w:t>. No proposed amendment shall be adopted without the approval of</w:t>
      </w:r>
      <w:r w:rsidR="000F3B3E">
        <w:t xml:space="preserve"> at</w:t>
      </w:r>
      <w:r w:rsidR="00520A03">
        <w:t xml:space="preserve"> </w:t>
      </w:r>
      <w:r w:rsidR="000F3B3E">
        <w:t xml:space="preserve">least two-thirds </w:t>
      </w:r>
      <w:r w:rsidR="0016116F">
        <w:t>of those voting, a quorum being present.</w:t>
      </w:r>
      <w:r>
        <w:t xml:space="preserve"> </w:t>
      </w:r>
    </w:p>
    <w:p w14:paraId="3951D81E" w14:textId="77777777" w:rsidR="00B719AD" w:rsidRDefault="00B719AD" w:rsidP="007D6A80">
      <w:pPr>
        <w:ind w:left="450"/>
      </w:pPr>
    </w:p>
    <w:p w14:paraId="13DCD17D" w14:textId="4AF9ADAC" w:rsidR="00315781" w:rsidRDefault="007D6A80" w:rsidP="00B719AD">
      <w:pPr>
        <w:ind w:left="1440" w:hanging="900"/>
      </w:pPr>
      <w:r>
        <w:tab/>
        <w:t>8.4</w:t>
      </w:r>
      <w:r>
        <w:tab/>
      </w:r>
      <w:r w:rsidR="0046396D">
        <w:t>Any approved amendments</w:t>
      </w:r>
      <w:r w:rsidR="00372D0D">
        <w:t xml:space="preserve"> </w:t>
      </w:r>
      <w:r w:rsidR="0046396D">
        <w:t>to the</w:t>
      </w:r>
      <w:r w:rsidR="00372D0D">
        <w:t xml:space="preserve"> </w:t>
      </w:r>
      <w:r w:rsidR="006F7EEB" w:rsidRPr="006F7EEB">
        <w:t xml:space="preserve">bylaws shall be reported to the </w:t>
      </w:r>
      <w:r w:rsidR="00AE3DB7">
        <w:t xml:space="preserve">university </w:t>
      </w:r>
      <w:r w:rsidR="006F7EEB" w:rsidRPr="006F7EEB">
        <w:t xml:space="preserve">senates and to the Board of Trustees through the president. </w:t>
      </w:r>
    </w:p>
    <w:p w14:paraId="195D730B" w14:textId="77777777" w:rsidR="00315781" w:rsidRDefault="00315781" w:rsidP="00B719AD">
      <w:pPr>
        <w:ind w:left="1440" w:hanging="900"/>
      </w:pPr>
    </w:p>
    <w:p w14:paraId="31131D2D" w14:textId="77777777" w:rsidR="00315781" w:rsidRDefault="00315781" w:rsidP="00B719AD">
      <w:pPr>
        <w:ind w:left="1440" w:hanging="900"/>
      </w:pPr>
    </w:p>
    <w:p w14:paraId="45531952" w14:textId="77777777" w:rsidR="00315781" w:rsidRDefault="00315781" w:rsidP="00B719AD">
      <w:pPr>
        <w:ind w:left="1440" w:hanging="900"/>
      </w:pPr>
    </w:p>
    <w:p w14:paraId="1FFF2DB1" w14:textId="77777777" w:rsidR="00315781" w:rsidRDefault="00315781" w:rsidP="00B719AD">
      <w:pPr>
        <w:ind w:left="1440" w:hanging="900"/>
      </w:pPr>
    </w:p>
    <w:p w14:paraId="1B889D0B" w14:textId="77777777" w:rsidR="00315781" w:rsidRDefault="00315781" w:rsidP="00B719AD">
      <w:pPr>
        <w:ind w:left="1440" w:hanging="900"/>
      </w:pPr>
    </w:p>
    <w:p w14:paraId="62FD7C3F" w14:textId="77777777" w:rsidR="00315781" w:rsidRDefault="00315781" w:rsidP="00B719AD">
      <w:pPr>
        <w:ind w:left="1440" w:hanging="900"/>
      </w:pPr>
    </w:p>
    <w:p w14:paraId="31946124" w14:textId="77777777" w:rsidR="00315781" w:rsidRDefault="00315781" w:rsidP="00B719AD">
      <w:pPr>
        <w:ind w:left="1440" w:hanging="900"/>
      </w:pPr>
    </w:p>
    <w:p w14:paraId="245F7D45" w14:textId="77777777" w:rsidR="00294381" w:rsidRDefault="00294381" w:rsidP="00315781">
      <w:pPr>
        <w:rPr>
          <w:sz w:val="20"/>
        </w:rPr>
      </w:pPr>
      <w:r>
        <w:rPr>
          <w:sz w:val="20"/>
        </w:rPr>
        <w:t>Amended 5/26/15 (OT-319)</w:t>
      </w:r>
    </w:p>
    <w:p w14:paraId="7E5575B6" w14:textId="77777777" w:rsidR="00315781" w:rsidRDefault="00315781" w:rsidP="00315781">
      <w:pPr>
        <w:rPr>
          <w:sz w:val="20"/>
        </w:rPr>
      </w:pPr>
      <w:r>
        <w:rPr>
          <w:sz w:val="20"/>
        </w:rPr>
        <w:t>Amended 2/21/18 (OT-343)</w:t>
      </w:r>
    </w:p>
    <w:p w14:paraId="2F91C96B" w14:textId="77777777" w:rsidR="00315781" w:rsidRDefault="00315781" w:rsidP="00315781">
      <w:pPr>
        <w:rPr>
          <w:sz w:val="20"/>
        </w:rPr>
      </w:pPr>
      <w:r>
        <w:rPr>
          <w:sz w:val="20"/>
        </w:rPr>
        <w:t>Amended 5/3/18 (OT-344)</w:t>
      </w:r>
    </w:p>
    <w:p w14:paraId="06E8E2EB" w14:textId="4299575E" w:rsidR="00036F9F" w:rsidRDefault="00294381" w:rsidP="00315781">
      <w:pPr>
        <w:rPr>
          <w:sz w:val="20"/>
        </w:rPr>
      </w:pPr>
      <w:r>
        <w:rPr>
          <w:sz w:val="20"/>
        </w:rPr>
        <w:t>Amended 1/24</w:t>
      </w:r>
      <w:r w:rsidR="00036F9F">
        <w:rPr>
          <w:sz w:val="20"/>
        </w:rPr>
        <w:t>/19 (OT-353)</w:t>
      </w:r>
    </w:p>
    <w:p w14:paraId="0FB992B5" w14:textId="5E7F96C3" w:rsidR="00CF5933" w:rsidRPr="00315781" w:rsidRDefault="00CF5933" w:rsidP="00315781">
      <w:pPr>
        <w:rPr>
          <w:sz w:val="20"/>
        </w:rPr>
      </w:pPr>
      <w:r>
        <w:rPr>
          <w:sz w:val="20"/>
        </w:rPr>
        <w:t xml:space="preserve">Amended </w:t>
      </w:r>
      <w:r w:rsidR="00911B3E">
        <w:rPr>
          <w:sz w:val="20"/>
        </w:rPr>
        <w:t>1/26/22</w:t>
      </w:r>
    </w:p>
    <w:p w14:paraId="2F560B11" w14:textId="77777777" w:rsidR="00315781" w:rsidRDefault="00315781" w:rsidP="00B719AD">
      <w:pPr>
        <w:ind w:left="1440" w:hanging="900"/>
      </w:pPr>
    </w:p>
    <w:p w14:paraId="12F35FC6" w14:textId="77777777" w:rsidR="0016116F" w:rsidRPr="0016116F" w:rsidRDefault="0016116F" w:rsidP="00B719AD">
      <w:pPr>
        <w:ind w:left="1440" w:hanging="900"/>
        <w:rPr>
          <w:b/>
        </w:rPr>
      </w:pPr>
      <w:r>
        <w:br w:type="page"/>
      </w:r>
      <w:r w:rsidRPr="0016116F">
        <w:rPr>
          <w:b/>
        </w:rPr>
        <w:lastRenderedPageBreak/>
        <w:t>ADDENDUM: FUNCTIONS OF THE UNIVERSITY SENATES CONFERENCE</w:t>
      </w:r>
    </w:p>
    <w:p w14:paraId="1DADE52E" w14:textId="77777777" w:rsidR="0016116F" w:rsidRDefault="0016116F" w:rsidP="0016116F">
      <w:pPr>
        <w:jc w:val="center"/>
      </w:pPr>
      <w:r>
        <w:t xml:space="preserve">According to the University of Illinois </w:t>
      </w:r>
      <w:r w:rsidRPr="0016116F">
        <w:rPr>
          <w:i/>
        </w:rPr>
        <w:t>Statues</w:t>
      </w:r>
      <w:r w:rsidR="00857A8A">
        <w:t xml:space="preserve"> and </w:t>
      </w:r>
      <w:r w:rsidRPr="000F3B3E">
        <w:rPr>
          <w:i/>
        </w:rPr>
        <w:t>General Rules Concerning University Organization and</w:t>
      </w:r>
      <w:r w:rsidR="00520A03">
        <w:rPr>
          <w:i/>
        </w:rPr>
        <w:t xml:space="preserve"> </w:t>
      </w:r>
      <w:r w:rsidRPr="000F3B3E">
        <w:rPr>
          <w:i/>
        </w:rPr>
        <w:t>Procedure</w:t>
      </w:r>
    </w:p>
    <w:p w14:paraId="333DDCAB" w14:textId="77777777" w:rsidR="0016116F" w:rsidRDefault="0016116F" w:rsidP="0016116F">
      <w:pPr>
        <w:jc w:val="center"/>
        <w:rPr>
          <w:szCs w:val="24"/>
        </w:rPr>
      </w:pPr>
    </w:p>
    <w:p w14:paraId="6747667C" w14:textId="77777777" w:rsidR="0016116F" w:rsidRPr="00377044" w:rsidRDefault="0016116F" w:rsidP="0016116F">
      <w:pPr>
        <w:tabs>
          <w:tab w:val="left" w:pos="720"/>
          <w:tab w:val="left" w:pos="1296"/>
          <w:tab w:val="left" w:pos="1872"/>
          <w:tab w:val="left" w:pos="5904"/>
          <w:tab w:val="left" w:pos="11232"/>
        </w:tabs>
        <w:rPr>
          <w:szCs w:val="24"/>
        </w:rPr>
      </w:pPr>
    </w:p>
    <w:p w14:paraId="39337F22" w14:textId="77777777" w:rsidR="00D761DF" w:rsidRPr="00CE05C8" w:rsidRDefault="00BC5F44" w:rsidP="00D761DF">
      <w:pPr>
        <w:tabs>
          <w:tab w:val="left" w:pos="540"/>
          <w:tab w:val="left" w:pos="1296"/>
          <w:tab w:val="left" w:pos="1872"/>
          <w:tab w:val="left" w:pos="5904"/>
          <w:tab w:val="left" w:pos="11232"/>
        </w:tabs>
        <w:ind w:left="540"/>
        <w:rPr>
          <w:szCs w:val="24"/>
        </w:rPr>
      </w:pPr>
      <w:r>
        <w:rPr>
          <w:szCs w:val="24"/>
        </w:rPr>
        <w:t>To clarify the meaning and method of the execution of the Conferences Functions (i.e., Bylaws Sections 2.2.1, 2.2.2, and 2.2.3</w:t>
      </w:r>
      <w:r w:rsidR="00D761DF">
        <w:rPr>
          <w:szCs w:val="24"/>
        </w:rPr>
        <w:t>)</w:t>
      </w:r>
      <w:r>
        <w:rPr>
          <w:szCs w:val="24"/>
        </w:rPr>
        <w:t xml:space="preserve">, and their several sub-sections, this addendum provides quotations of the relevant authorizing language from the </w:t>
      </w:r>
      <w:r w:rsidR="00DF1A2D" w:rsidRPr="0026416F">
        <w:rPr>
          <w:i/>
          <w:iCs/>
          <w:szCs w:val="24"/>
        </w:rPr>
        <w:t>Statutes</w:t>
      </w:r>
      <w:r>
        <w:rPr>
          <w:szCs w:val="24"/>
        </w:rPr>
        <w:t xml:space="preserve"> or the </w:t>
      </w:r>
      <w:r>
        <w:rPr>
          <w:i/>
          <w:szCs w:val="24"/>
        </w:rPr>
        <w:t>General Rules.</w:t>
      </w:r>
      <w:r w:rsidR="00520A03">
        <w:rPr>
          <w:i/>
          <w:szCs w:val="24"/>
        </w:rPr>
        <w:t xml:space="preserve"> </w:t>
      </w:r>
      <w:r w:rsidR="00D761DF">
        <w:rPr>
          <w:szCs w:val="24"/>
        </w:rPr>
        <w:t>To ensure currency of this document, the S</w:t>
      </w:r>
      <w:r w:rsidR="00D761DF" w:rsidRPr="00CE05C8">
        <w:rPr>
          <w:szCs w:val="24"/>
        </w:rPr>
        <w:t xml:space="preserve">ecretary of the </w:t>
      </w:r>
      <w:r w:rsidR="00D761DF">
        <w:rPr>
          <w:szCs w:val="24"/>
        </w:rPr>
        <w:t xml:space="preserve">Conference </w:t>
      </w:r>
      <w:r w:rsidR="00D761DF" w:rsidRPr="00CE05C8">
        <w:rPr>
          <w:szCs w:val="24"/>
        </w:rPr>
        <w:t xml:space="preserve">is authorized and directed to update the Addendum when any of the </w:t>
      </w:r>
      <w:r w:rsidR="00D761DF">
        <w:rPr>
          <w:szCs w:val="24"/>
        </w:rPr>
        <w:t xml:space="preserve">material </w:t>
      </w:r>
      <w:r w:rsidR="00D761DF" w:rsidRPr="00CE05C8">
        <w:rPr>
          <w:szCs w:val="24"/>
        </w:rPr>
        <w:t xml:space="preserve">quoted from the </w:t>
      </w:r>
      <w:r w:rsidR="00DF1A2D">
        <w:rPr>
          <w:i/>
          <w:szCs w:val="24"/>
        </w:rPr>
        <w:t>Statutes</w:t>
      </w:r>
      <w:r w:rsidR="00D761DF" w:rsidRPr="00CE05C8">
        <w:rPr>
          <w:szCs w:val="24"/>
        </w:rPr>
        <w:t xml:space="preserve"> or </w:t>
      </w:r>
      <w:r w:rsidR="00D761DF" w:rsidRPr="0096341B">
        <w:rPr>
          <w:i/>
          <w:szCs w:val="24"/>
        </w:rPr>
        <w:t>General Rules</w:t>
      </w:r>
      <w:r w:rsidR="00D761DF" w:rsidRPr="00CE05C8">
        <w:rPr>
          <w:szCs w:val="24"/>
        </w:rPr>
        <w:t xml:space="preserve"> is amended.</w:t>
      </w:r>
    </w:p>
    <w:p w14:paraId="07A11E43" w14:textId="77777777" w:rsidR="00BC5F44" w:rsidRPr="0096341B" w:rsidRDefault="00BC5F44" w:rsidP="00D761DF">
      <w:pPr>
        <w:tabs>
          <w:tab w:val="left" w:pos="540"/>
          <w:tab w:val="left" w:pos="1296"/>
          <w:tab w:val="left" w:pos="1872"/>
          <w:tab w:val="left" w:pos="5904"/>
          <w:tab w:val="left" w:pos="11232"/>
        </w:tabs>
        <w:ind w:left="540"/>
        <w:rPr>
          <w:szCs w:val="24"/>
        </w:rPr>
      </w:pPr>
    </w:p>
    <w:p w14:paraId="4B129AD3" w14:textId="77777777" w:rsidR="0016116F" w:rsidRPr="00611F89" w:rsidRDefault="0016116F" w:rsidP="0016116F">
      <w:pPr>
        <w:tabs>
          <w:tab w:val="left" w:pos="540"/>
          <w:tab w:val="left" w:pos="1296"/>
          <w:tab w:val="left" w:pos="1872"/>
          <w:tab w:val="left" w:pos="5904"/>
          <w:tab w:val="left" w:pos="11232"/>
        </w:tabs>
        <w:ind w:left="540"/>
        <w:rPr>
          <w:szCs w:val="24"/>
        </w:rPr>
      </w:pPr>
      <w:r w:rsidRPr="00BC5F44">
        <w:rPr>
          <w:szCs w:val="24"/>
        </w:rPr>
        <w:t>The</w:t>
      </w:r>
      <w:r w:rsidRPr="00B94B0A">
        <w:rPr>
          <w:szCs w:val="24"/>
        </w:rPr>
        <w:t xml:space="preserve"> Conference functions as an advisor</w:t>
      </w:r>
      <w:r w:rsidRPr="00FA75CB">
        <w:rPr>
          <w:szCs w:val="24"/>
        </w:rPr>
        <w:t>y, a transmitting, and a coordinating body. For purposes of simplification, the functions of the USC are presented here under the headings “Advice,” “Transmission,” and “Coordination.” Not all functions fit conveniently into one of the three categories. Fo</w:t>
      </w:r>
      <w:r w:rsidRPr="00611F89">
        <w:rPr>
          <w:szCs w:val="24"/>
        </w:rPr>
        <w:t>r example, some USC responsibilities are both advisory and coordinative.</w:t>
      </w:r>
    </w:p>
    <w:p w14:paraId="23CA6A1E" w14:textId="77777777" w:rsidR="0016116F" w:rsidRPr="00611F89" w:rsidRDefault="0016116F" w:rsidP="0016116F">
      <w:pPr>
        <w:tabs>
          <w:tab w:val="left" w:pos="720"/>
          <w:tab w:val="left" w:pos="1296"/>
          <w:tab w:val="left" w:pos="1872"/>
          <w:tab w:val="left" w:pos="5904"/>
          <w:tab w:val="left" w:pos="11232"/>
        </w:tabs>
        <w:rPr>
          <w:szCs w:val="24"/>
        </w:rPr>
      </w:pPr>
    </w:p>
    <w:p w14:paraId="2755D618" w14:textId="77777777" w:rsidR="0016116F" w:rsidRPr="004C2F12" w:rsidRDefault="0016116F" w:rsidP="0016116F">
      <w:pPr>
        <w:tabs>
          <w:tab w:val="left" w:pos="540"/>
          <w:tab w:val="left" w:pos="1296"/>
          <w:tab w:val="left" w:pos="1872"/>
          <w:tab w:val="left" w:pos="5904"/>
          <w:tab w:val="left" w:pos="11232"/>
        </w:tabs>
        <w:ind w:left="1296" w:hanging="756"/>
        <w:rPr>
          <w:szCs w:val="24"/>
        </w:rPr>
      </w:pPr>
      <w:r w:rsidRPr="007D15A7">
        <w:rPr>
          <w:b/>
          <w:szCs w:val="24"/>
        </w:rPr>
        <w:t>A.</w:t>
      </w:r>
      <w:r w:rsidRPr="007D15A7">
        <w:rPr>
          <w:b/>
          <w:szCs w:val="24"/>
        </w:rPr>
        <w:tab/>
        <w:t>Advice</w:t>
      </w:r>
    </w:p>
    <w:p w14:paraId="23031E5A" w14:textId="77777777" w:rsidR="0016116F" w:rsidRPr="0021728A" w:rsidRDefault="0016116F" w:rsidP="0016116F">
      <w:pPr>
        <w:tabs>
          <w:tab w:val="left" w:pos="720"/>
          <w:tab w:val="left" w:pos="1296"/>
          <w:tab w:val="left" w:pos="1872"/>
          <w:tab w:val="left" w:pos="5904"/>
          <w:tab w:val="left" w:pos="11232"/>
        </w:tabs>
        <w:rPr>
          <w:szCs w:val="24"/>
        </w:rPr>
      </w:pPr>
    </w:p>
    <w:p w14:paraId="49B02F0C" w14:textId="77777777" w:rsidR="0016116F" w:rsidRPr="0021728A" w:rsidRDefault="0016116F" w:rsidP="0016116F">
      <w:pPr>
        <w:tabs>
          <w:tab w:val="left" w:pos="720"/>
          <w:tab w:val="left" w:pos="1296"/>
          <w:tab w:val="left" w:pos="1872"/>
          <w:tab w:val="left" w:pos="5904"/>
          <w:tab w:val="left" w:pos="11232"/>
        </w:tabs>
        <w:ind w:left="1872" w:hanging="576"/>
        <w:rPr>
          <w:szCs w:val="24"/>
        </w:rPr>
      </w:pPr>
      <w:r w:rsidRPr="0021728A">
        <w:rPr>
          <w:b/>
          <w:szCs w:val="24"/>
        </w:rPr>
        <w:t>1.</w:t>
      </w:r>
      <w:r w:rsidRPr="0021728A">
        <w:rPr>
          <w:szCs w:val="24"/>
        </w:rPr>
        <w:tab/>
        <w:t xml:space="preserve">The USC advises the president concerning changes in </w:t>
      </w:r>
      <w:r w:rsidRPr="0021728A">
        <w:rPr>
          <w:i/>
          <w:szCs w:val="24"/>
        </w:rPr>
        <w:t>The General Rules Concerning University Organization and Procedure</w:t>
      </w:r>
      <w:r w:rsidRPr="0021728A">
        <w:rPr>
          <w:szCs w:val="24"/>
        </w:rPr>
        <w:t xml:space="preserve"> [</w:t>
      </w:r>
      <w:r w:rsidR="00DF1A2D">
        <w:rPr>
          <w:i/>
          <w:szCs w:val="24"/>
        </w:rPr>
        <w:t>Statutes</w:t>
      </w:r>
      <w:r w:rsidRPr="0021728A">
        <w:rPr>
          <w:szCs w:val="24"/>
        </w:rPr>
        <w:t>, Article I, Section 6].</w:t>
      </w:r>
    </w:p>
    <w:p w14:paraId="0709BCB9" w14:textId="77777777" w:rsidR="0016116F" w:rsidRPr="0021728A" w:rsidRDefault="0016116F" w:rsidP="0016116F">
      <w:pPr>
        <w:tabs>
          <w:tab w:val="left" w:pos="720"/>
          <w:tab w:val="left" w:pos="1296"/>
          <w:tab w:val="left" w:pos="1872"/>
          <w:tab w:val="left" w:pos="5904"/>
          <w:tab w:val="left" w:pos="11232"/>
        </w:tabs>
        <w:rPr>
          <w:szCs w:val="24"/>
        </w:rPr>
      </w:pPr>
    </w:p>
    <w:p w14:paraId="1B99C520" w14:textId="5218A14D" w:rsidR="0016116F" w:rsidRPr="0021728A" w:rsidRDefault="0016116F" w:rsidP="0016116F">
      <w:pPr>
        <w:tabs>
          <w:tab w:val="left" w:pos="720"/>
          <w:tab w:val="left" w:pos="1296"/>
          <w:tab w:val="left" w:pos="1872"/>
          <w:tab w:val="left" w:pos="5904"/>
          <w:tab w:val="left" w:pos="11232"/>
        </w:tabs>
        <w:ind w:left="1872"/>
        <w:rPr>
          <w:szCs w:val="24"/>
        </w:rPr>
      </w:pPr>
      <w:r w:rsidRPr="0021728A">
        <w:rPr>
          <w:i/>
          <w:szCs w:val="24"/>
        </w:rPr>
        <w:t xml:space="preserve">“The General Rules </w:t>
      </w:r>
      <w:r w:rsidRPr="0021728A">
        <w:rPr>
          <w:szCs w:val="24"/>
        </w:rPr>
        <w:t xml:space="preserve">supplement the </w:t>
      </w:r>
      <w:r w:rsidR="00DF1A2D">
        <w:rPr>
          <w:i/>
          <w:szCs w:val="24"/>
        </w:rPr>
        <w:t>Statutes</w:t>
      </w:r>
      <w:r w:rsidRPr="0021728A">
        <w:rPr>
          <w:szCs w:val="24"/>
        </w:rPr>
        <w:t xml:space="preserve">. </w:t>
      </w:r>
      <w:r w:rsidRPr="0021728A">
        <w:rPr>
          <w:i/>
          <w:szCs w:val="24"/>
        </w:rPr>
        <w:t>The General Rules</w:t>
      </w:r>
      <w:r w:rsidRPr="0021728A">
        <w:rPr>
          <w:szCs w:val="24"/>
        </w:rPr>
        <w:t xml:space="preserve"> are subordinate to the </w:t>
      </w:r>
      <w:r w:rsidR="00DF1A2D">
        <w:rPr>
          <w:i/>
          <w:szCs w:val="24"/>
        </w:rPr>
        <w:t>Statutes</w:t>
      </w:r>
      <w:r w:rsidRPr="0021728A">
        <w:rPr>
          <w:szCs w:val="24"/>
        </w:rPr>
        <w:t xml:space="preserve"> and deal with administrative organization, with the powers, duties, and responsibilities of officers of the University</w:t>
      </w:r>
      <w:r w:rsidR="00ED7F2B">
        <w:rPr>
          <w:szCs w:val="24"/>
        </w:rPr>
        <w:t xml:space="preserve"> of Illinois System</w:t>
      </w:r>
      <w:r w:rsidRPr="0021728A">
        <w:rPr>
          <w:szCs w:val="24"/>
        </w:rPr>
        <w:t xml:space="preserve">, and with employment policies, property, and other matters. </w:t>
      </w:r>
      <w:r w:rsidRPr="0021728A">
        <w:rPr>
          <w:i/>
          <w:szCs w:val="24"/>
        </w:rPr>
        <w:t>The</w:t>
      </w:r>
      <w:r w:rsidRPr="0021728A">
        <w:rPr>
          <w:szCs w:val="24"/>
        </w:rPr>
        <w:t xml:space="preserve"> </w:t>
      </w:r>
      <w:r w:rsidRPr="0021728A">
        <w:rPr>
          <w:i/>
          <w:szCs w:val="24"/>
        </w:rPr>
        <w:t>General Rules</w:t>
      </w:r>
      <w:r w:rsidRPr="0021728A">
        <w:rPr>
          <w:szCs w:val="24"/>
        </w:rPr>
        <w:t xml:space="preserve"> are adopted by the Board of Trustees acting on the advice of the president. The board reserves the right to make changes in </w:t>
      </w:r>
      <w:r w:rsidRPr="0021728A">
        <w:rPr>
          <w:i/>
          <w:szCs w:val="24"/>
        </w:rPr>
        <w:t>The General Rules</w:t>
      </w:r>
      <w:r w:rsidRPr="0021728A">
        <w:rPr>
          <w:szCs w:val="24"/>
        </w:rPr>
        <w:t xml:space="preserve"> after consultation with the president. Before providing such advice or consultation, the president shall consult with the University Senates Conference, with due regard for the provisions of Article XII, Section 5. However, consultation with the </w:t>
      </w:r>
      <w:r w:rsidR="00ED7F2B">
        <w:rPr>
          <w:szCs w:val="24"/>
        </w:rPr>
        <w:t>conference</w:t>
      </w:r>
      <w:r w:rsidR="00ED7F2B" w:rsidRPr="0021728A">
        <w:rPr>
          <w:szCs w:val="24"/>
        </w:rPr>
        <w:t xml:space="preserve"> </w:t>
      </w:r>
      <w:r w:rsidRPr="0021728A">
        <w:rPr>
          <w:szCs w:val="24"/>
        </w:rPr>
        <w:t xml:space="preserve">is not required when because of exceptional circumstances a proposed action of the Board of Trustees would authorize a deviation from </w:t>
      </w:r>
      <w:r w:rsidRPr="0021728A">
        <w:rPr>
          <w:i/>
          <w:szCs w:val="24"/>
        </w:rPr>
        <w:t>The General Rules</w:t>
      </w:r>
      <w:r w:rsidRPr="0021728A">
        <w:rPr>
          <w:szCs w:val="24"/>
        </w:rPr>
        <w:t xml:space="preserve"> for a specific transaction.”</w:t>
      </w:r>
    </w:p>
    <w:p w14:paraId="752C0DC6" w14:textId="77777777" w:rsidR="0016116F" w:rsidRPr="0021728A" w:rsidRDefault="0016116F" w:rsidP="0016116F">
      <w:pPr>
        <w:tabs>
          <w:tab w:val="left" w:pos="720"/>
          <w:tab w:val="left" w:pos="1296"/>
          <w:tab w:val="left" w:pos="1872"/>
          <w:tab w:val="left" w:pos="5904"/>
          <w:tab w:val="left" w:pos="11232"/>
        </w:tabs>
        <w:rPr>
          <w:szCs w:val="24"/>
        </w:rPr>
      </w:pPr>
    </w:p>
    <w:p w14:paraId="36196B21" w14:textId="77777777" w:rsidR="0016116F" w:rsidRPr="0021728A" w:rsidRDefault="0016116F" w:rsidP="0016116F">
      <w:pPr>
        <w:tabs>
          <w:tab w:val="left" w:pos="720"/>
          <w:tab w:val="left" w:pos="1296"/>
          <w:tab w:val="left" w:pos="1872"/>
          <w:tab w:val="left" w:pos="5904"/>
          <w:tab w:val="left" w:pos="11232"/>
        </w:tabs>
        <w:ind w:left="1872"/>
        <w:rPr>
          <w:szCs w:val="24"/>
        </w:rPr>
      </w:pPr>
      <w:r w:rsidRPr="0021728A">
        <w:rPr>
          <w:szCs w:val="24"/>
        </w:rPr>
        <w:t>[</w:t>
      </w:r>
      <w:r w:rsidR="00DF1A2D">
        <w:rPr>
          <w:i/>
          <w:szCs w:val="24"/>
        </w:rPr>
        <w:t>Statutes</w:t>
      </w:r>
      <w:r w:rsidRPr="0021728A">
        <w:rPr>
          <w:szCs w:val="24"/>
        </w:rPr>
        <w:t>, Article XII, Section 5.]</w:t>
      </w:r>
    </w:p>
    <w:p w14:paraId="082F90C2" w14:textId="77777777" w:rsidR="0016116F" w:rsidRPr="0021728A" w:rsidRDefault="0016116F" w:rsidP="0016116F">
      <w:pPr>
        <w:tabs>
          <w:tab w:val="left" w:pos="720"/>
          <w:tab w:val="left" w:pos="1296"/>
          <w:tab w:val="left" w:pos="1872"/>
          <w:tab w:val="left" w:pos="5904"/>
          <w:tab w:val="left" w:pos="11232"/>
        </w:tabs>
        <w:rPr>
          <w:szCs w:val="24"/>
        </w:rPr>
      </w:pPr>
    </w:p>
    <w:p w14:paraId="23D105B2" w14:textId="77777777" w:rsidR="0016116F" w:rsidRPr="0021728A" w:rsidRDefault="0016116F" w:rsidP="0016116F">
      <w:pPr>
        <w:tabs>
          <w:tab w:val="left" w:pos="720"/>
          <w:tab w:val="left" w:pos="1296"/>
          <w:tab w:val="left" w:pos="1872"/>
          <w:tab w:val="left" w:pos="5904"/>
          <w:tab w:val="left" w:pos="11232"/>
        </w:tabs>
        <w:ind w:left="1872"/>
        <w:rPr>
          <w:szCs w:val="24"/>
        </w:rPr>
      </w:pPr>
      <w:r w:rsidRPr="0021728A">
        <w:rPr>
          <w:szCs w:val="24"/>
        </w:rPr>
        <w:t>“</w:t>
      </w:r>
      <w:r w:rsidRPr="0021728A">
        <w:rPr>
          <w:i/>
          <w:szCs w:val="24"/>
        </w:rPr>
        <w:t>The General Rules Concerning University Organization and Procedure</w:t>
      </w:r>
      <w:r w:rsidRPr="0021728A">
        <w:rPr>
          <w:szCs w:val="24"/>
        </w:rPr>
        <w:t xml:space="preserve"> shall contain rules and regulations governing patents, copyrightable works, recordings, sponsored periodicals, and the acceptance of contracts, gifts, and grants for research, and the procedures to be followed.</w:t>
      </w:r>
    </w:p>
    <w:p w14:paraId="24D43F61" w14:textId="77777777" w:rsidR="0016116F" w:rsidRPr="0021728A" w:rsidRDefault="0016116F" w:rsidP="0016116F">
      <w:pPr>
        <w:tabs>
          <w:tab w:val="left" w:pos="720"/>
          <w:tab w:val="left" w:pos="1296"/>
          <w:tab w:val="left" w:pos="1872"/>
          <w:tab w:val="left" w:pos="5904"/>
          <w:tab w:val="left" w:pos="11232"/>
        </w:tabs>
        <w:ind w:left="1872"/>
        <w:rPr>
          <w:szCs w:val="24"/>
        </w:rPr>
      </w:pPr>
    </w:p>
    <w:p w14:paraId="7D902B2D" w14:textId="77777777" w:rsidR="0016116F" w:rsidRPr="0021728A" w:rsidRDefault="0016116F" w:rsidP="0016116F">
      <w:pPr>
        <w:tabs>
          <w:tab w:val="left" w:pos="720"/>
          <w:tab w:val="left" w:pos="1296"/>
          <w:tab w:val="left" w:pos="1872"/>
          <w:tab w:val="left" w:pos="5904"/>
          <w:tab w:val="left" w:pos="11232"/>
        </w:tabs>
        <w:ind w:left="1872"/>
        <w:rPr>
          <w:szCs w:val="24"/>
        </w:rPr>
        <w:sectPr w:rsidR="0016116F" w:rsidRPr="0021728A" w:rsidSect="00036F9F">
          <w:headerReference w:type="even" r:id="rId8"/>
          <w:footerReference w:type="default" r:id="rId9"/>
          <w:headerReference w:type="first" r:id="rId10"/>
          <w:endnotePr>
            <w:numFmt w:val="decimal"/>
          </w:endnotePr>
          <w:type w:val="continuous"/>
          <w:pgSz w:w="12240" w:h="15840"/>
          <w:pgMar w:top="696" w:right="1260" w:bottom="1080" w:left="1440" w:header="720" w:footer="576" w:gutter="0"/>
          <w:cols w:space="720"/>
          <w:noEndnote/>
        </w:sectPr>
      </w:pPr>
    </w:p>
    <w:p w14:paraId="1ED54D5E" w14:textId="77777777" w:rsidR="0016116F" w:rsidRPr="0021728A" w:rsidRDefault="0016116F" w:rsidP="0016116F">
      <w:pPr>
        <w:tabs>
          <w:tab w:val="left" w:pos="720"/>
          <w:tab w:val="left" w:pos="1296"/>
          <w:tab w:val="left" w:pos="1872"/>
          <w:tab w:val="left" w:pos="5904"/>
          <w:tab w:val="left" w:pos="11232"/>
        </w:tabs>
        <w:ind w:left="1872"/>
        <w:rPr>
          <w:szCs w:val="24"/>
        </w:rPr>
      </w:pPr>
      <w:r w:rsidRPr="0021728A">
        <w:rPr>
          <w:szCs w:val="24"/>
        </w:rPr>
        <w:t xml:space="preserve">Proposed changes in </w:t>
      </w:r>
      <w:r w:rsidRPr="0021728A">
        <w:rPr>
          <w:i/>
          <w:szCs w:val="24"/>
        </w:rPr>
        <w:t>The General Rules</w:t>
      </w:r>
      <w:r w:rsidRPr="0021728A">
        <w:rPr>
          <w:szCs w:val="24"/>
        </w:rPr>
        <w:t xml:space="preserve"> related to patents, copyrightable works, or recordings shall be sent to the University Senates Conference which shall move as expeditiously as practicable and, if necessary, reconcile the views of the senates and advise the president and through the president the Board of Trustees before such a rule change is adopted.”</w:t>
      </w:r>
    </w:p>
    <w:p w14:paraId="7805D7E7" w14:textId="77777777" w:rsidR="0016116F" w:rsidRPr="0021728A" w:rsidRDefault="0016116F" w:rsidP="0016116F">
      <w:pPr>
        <w:tabs>
          <w:tab w:val="left" w:pos="720"/>
          <w:tab w:val="left" w:pos="1296"/>
          <w:tab w:val="left" w:pos="1872"/>
          <w:tab w:val="left" w:pos="5904"/>
          <w:tab w:val="left" w:pos="11232"/>
        </w:tabs>
        <w:rPr>
          <w:szCs w:val="24"/>
        </w:rPr>
      </w:pPr>
    </w:p>
    <w:p w14:paraId="1338A112" w14:textId="77777777" w:rsidR="0016116F" w:rsidRPr="0021728A" w:rsidRDefault="0016116F" w:rsidP="0016116F">
      <w:pPr>
        <w:tabs>
          <w:tab w:val="left" w:pos="720"/>
          <w:tab w:val="left" w:pos="1296"/>
          <w:tab w:val="left" w:pos="1872"/>
          <w:tab w:val="left" w:pos="5904"/>
          <w:tab w:val="left" w:pos="11232"/>
        </w:tabs>
        <w:ind w:left="1872"/>
        <w:rPr>
          <w:szCs w:val="24"/>
        </w:rPr>
      </w:pPr>
      <w:r w:rsidRPr="0021728A">
        <w:rPr>
          <w:szCs w:val="24"/>
        </w:rPr>
        <w:lastRenderedPageBreak/>
        <w:t>[</w:t>
      </w:r>
      <w:r w:rsidRPr="0021728A">
        <w:rPr>
          <w:i/>
          <w:szCs w:val="24"/>
        </w:rPr>
        <w:t>The General Rules</w:t>
      </w:r>
      <w:r w:rsidRPr="0021728A">
        <w:rPr>
          <w:szCs w:val="24"/>
        </w:rPr>
        <w:t>, Article VII, second paragraph.]</w:t>
      </w:r>
    </w:p>
    <w:p w14:paraId="7E87F598" w14:textId="77777777" w:rsidR="0016116F" w:rsidRPr="0021728A" w:rsidRDefault="0016116F" w:rsidP="0016116F">
      <w:pPr>
        <w:tabs>
          <w:tab w:val="left" w:pos="720"/>
          <w:tab w:val="left" w:pos="1296"/>
          <w:tab w:val="left" w:pos="1872"/>
          <w:tab w:val="left" w:pos="5904"/>
          <w:tab w:val="left" w:pos="11232"/>
        </w:tabs>
        <w:rPr>
          <w:szCs w:val="24"/>
        </w:rPr>
      </w:pPr>
    </w:p>
    <w:p w14:paraId="40E5C20D" w14:textId="4C3C9569" w:rsidR="0016116F" w:rsidRPr="0021728A" w:rsidRDefault="0016116F" w:rsidP="0016116F">
      <w:pPr>
        <w:tabs>
          <w:tab w:val="left" w:pos="720"/>
          <w:tab w:val="left" w:pos="1296"/>
          <w:tab w:val="left" w:pos="1872"/>
          <w:tab w:val="left" w:pos="5904"/>
          <w:tab w:val="left" w:pos="11232"/>
        </w:tabs>
        <w:ind w:left="1872"/>
        <w:rPr>
          <w:szCs w:val="24"/>
        </w:rPr>
      </w:pPr>
      <w:r w:rsidRPr="0021728A">
        <w:rPr>
          <w:szCs w:val="24"/>
        </w:rPr>
        <w:t>“The</w:t>
      </w:r>
      <w:r w:rsidRPr="0021728A">
        <w:rPr>
          <w:i/>
          <w:szCs w:val="24"/>
        </w:rPr>
        <w:t xml:space="preserve"> General Rules</w:t>
      </w:r>
      <w:r w:rsidRPr="0021728A">
        <w:rPr>
          <w:szCs w:val="24"/>
        </w:rPr>
        <w:t xml:space="preserve"> are adopted by the Board of Trustees acting on the advice of the president of the University</w:t>
      </w:r>
      <w:r w:rsidR="00ED7F2B">
        <w:rPr>
          <w:szCs w:val="24"/>
        </w:rPr>
        <w:t xml:space="preserve"> of Illinois System</w:t>
      </w:r>
      <w:r w:rsidRPr="0021728A">
        <w:rPr>
          <w:szCs w:val="24"/>
        </w:rPr>
        <w:t>. The board may make changes in the</w:t>
      </w:r>
      <w:r w:rsidRPr="0021728A">
        <w:rPr>
          <w:i/>
          <w:szCs w:val="24"/>
        </w:rPr>
        <w:t xml:space="preserve"> General Rules</w:t>
      </w:r>
      <w:r w:rsidRPr="0021728A">
        <w:rPr>
          <w:szCs w:val="24"/>
        </w:rPr>
        <w:t xml:space="preserve"> after consultation with the president. Before providing such advice or consultation, the president shall consult with the University Senates Conference, which shall give due regard to the provisions of Article XII, Section 5 of the </w:t>
      </w:r>
      <w:r w:rsidR="00DF1A2D">
        <w:rPr>
          <w:i/>
          <w:szCs w:val="24"/>
        </w:rPr>
        <w:t>Statutes</w:t>
      </w:r>
      <w:r w:rsidRPr="0021728A">
        <w:rPr>
          <w:szCs w:val="24"/>
        </w:rPr>
        <w:t xml:space="preserve">. However, consultation with the </w:t>
      </w:r>
      <w:r w:rsidR="00ED7F2B">
        <w:rPr>
          <w:szCs w:val="24"/>
        </w:rPr>
        <w:t>conference</w:t>
      </w:r>
      <w:r w:rsidR="00ED7F2B" w:rsidRPr="0021728A">
        <w:rPr>
          <w:szCs w:val="24"/>
        </w:rPr>
        <w:t xml:space="preserve"> </w:t>
      </w:r>
      <w:r w:rsidRPr="0021728A">
        <w:rPr>
          <w:szCs w:val="24"/>
        </w:rPr>
        <w:t xml:space="preserve">is not required when because of exceptional circumstances a proposed action of the Board of Trustees would authorize a deviation from the </w:t>
      </w:r>
      <w:r w:rsidRPr="0021728A">
        <w:rPr>
          <w:i/>
          <w:szCs w:val="24"/>
        </w:rPr>
        <w:t>General Rules</w:t>
      </w:r>
      <w:r w:rsidRPr="0021728A">
        <w:rPr>
          <w:szCs w:val="24"/>
        </w:rPr>
        <w:t xml:space="preserve"> for a specific transaction.</w:t>
      </w:r>
      <w:r w:rsidR="00CE6CE3">
        <w:rPr>
          <w:szCs w:val="24"/>
        </w:rPr>
        <w:t xml:space="preserve"> </w:t>
      </w:r>
      <w:r w:rsidR="00CE6CE3" w:rsidRPr="00CE6CE3">
        <w:rPr>
          <w:szCs w:val="24"/>
        </w:rPr>
        <w:t xml:space="preserve">When changes to The </w:t>
      </w:r>
      <w:r w:rsidR="00CE6CE3" w:rsidRPr="0026416F">
        <w:rPr>
          <w:i/>
          <w:szCs w:val="24"/>
        </w:rPr>
        <w:t>General Rules</w:t>
      </w:r>
      <w:r w:rsidR="00CE6CE3" w:rsidRPr="00CE6CE3">
        <w:rPr>
          <w:szCs w:val="24"/>
        </w:rPr>
        <w:t xml:space="preserve"> are approved, the University Senates Conference should inform the university senates about such changes.</w:t>
      </w:r>
      <w:r w:rsidRPr="0021728A">
        <w:rPr>
          <w:szCs w:val="24"/>
        </w:rPr>
        <w:t>”</w:t>
      </w:r>
    </w:p>
    <w:p w14:paraId="4952540C" w14:textId="77777777" w:rsidR="0016116F" w:rsidRPr="0021728A" w:rsidRDefault="0016116F" w:rsidP="0016116F">
      <w:pPr>
        <w:tabs>
          <w:tab w:val="left" w:pos="720"/>
          <w:tab w:val="left" w:pos="1296"/>
          <w:tab w:val="left" w:pos="1872"/>
          <w:tab w:val="left" w:pos="5904"/>
          <w:tab w:val="left" w:pos="11232"/>
        </w:tabs>
        <w:rPr>
          <w:szCs w:val="24"/>
        </w:rPr>
      </w:pPr>
    </w:p>
    <w:p w14:paraId="766F3CB4" w14:textId="710B8CD3" w:rsidR="0016116F" w:rsidRPr="0021728A" w:rsidRDefault="0016116F" w:rsidP="0016116F">
      <w:pPr>
        <w:tabs>
          <w:tab w:val="left" w:pos="720"/>
          <w:tab w:val="left" w:pos="1296"/>
          <w:tab w:val="left" w:pos="1872"/>
          <w:tab w:val="left" w:pos="5904"/>
          <w:tab w:val="left" w:pos="11232"/>
        </w:tabs>
        <w:ind w:left="1872" w:hanging="576"/>
        <w:rPr>
          <w:szCs w:val="24"/>
        </w:rPr>
      </w:pPr>
      <w:r w:rsidRPr="0021728A">
        <w:rPr>
          <w:b/>
          <w:szCs w:val="24"/>
        </w:rPr>
        <w:t>2.</w:t>
      </w:r>
      <w:r w:rsidRPr="0021728A">
        <w:rPr>
          <w:szCs w:val="24"/>
        </w:rPr>
        <w:tab/>
        <w:t>The USC advises the Board of Trustees</w:t>
      </w:r>
      <w:r w:rsidR="0023492A">
        <w:rPr>
          <w:szCs w:val="24"/>
        </w:rPr>
        <w:t>, through the President,</w:t>
      </w:r>
      <w:r w:rsidRPr="0021728A">
        <w:rPr>
          <w:szCs w:val="24"/>
        </w:rPr>
        <w:t xml:space="preserve"> on proposed changes to the </w:t>
      </w:r>
      <w:r w:rsidR="00DF1A2D">
        <w:rPr>
          <w:i/>
          <w:szCs w:val="24"/>
        </w:rPr>
        <w:t>Statutes</w:t>
      </w:r>
      <w:r w:rsidRPr="0021728A">
        <w:rPr>
          <w:szCs w:val="24"/>
        </w:rPr>
        <w:t xml:space="preserve"> initiated by </w:t>
      </w:r>
      <w:r w:rsidR="00CE6CE3">
        <w:rPr>
          <w:szCs w:val="24"/>
        </w:rPr>
        <w:t>a senate, the USC, the president, and the Board of Trustees</w:t>
      </w:r>
      <w:r w:rsidRPr="0021728A">
        <w:rPr>
          <w:szCs w:val="24"/>
        </w:rPr>
        <w:t xml:space="preserve"> [</w:t>
      </w:r>
      <w:r w:rsidR="00DF1A2D">
        <w:rPr>
          <w:i/>
          <w:szCs w:val="24"/>
        </w:rPr>
        <w:t>Statutes</w:t>
      </w:r>
      <w:r w:rsidRPr="0021728A">
        <w:rPr>
          <w:szCs w:val="24"/>
        </w:rPr>
        <w:t>, Article XIII, Section 8</w:t>
      </w:r>
      <w:r w:rsidR="00CE6CE3">
        <w:rPr>
          <w:szCs w:val="24"/>
        </w:rPr>
        <w:t>a1-4</w:t>
      </w:r>
      <w:r w:rsidRPr="0021728A">
        <w:rPr>
          <w:szCs w:val="24"/>
        </w:rPr>
        <w:t>].</w:t>
      </w:r>
    </w:p>
    <w:p w14:paraId="2478B842" w14:textId="77777777" w:rsidR="0016116F" w:rsidRPr="0021728A" w:rsidRDefault="0016116F" w:rsidP="0016116F">
      <w:pPr>
        <w:tabs>
          <w:tab w:val="left" w:pos="720"/>
          <w:tab w:val="left" w:pos="1296"/>
          <w:tab w:val="left" w:pos="1872"/>
          <w:tab w:val="left" w:pos="5904"/>
          <w:tab w:val="left" w:pos="11232"/>
        </w:tabs>
        <w:rPr>
          <w:szCs w:val="24"/>
        </w:rPr>
      </w:pPr>
    </w:p>
    <w:p w14:paraId="464180FC" w14:textId="77777777" w:rsidR="0016116F" w:rsidRPr="0021728A" w:rsidRDefault="0016116F" w:rsidP="0016116F">
      <w:pPr>
        <w:tabs>
          <w:tab w:val="left" w:pos="720"/>
          <w:tab w:val="left" w:pos="1296"/>
          <w:tab w:val="left" w:pos="1872"/>
          <w:tab w:val="left" w:pos="5904"/>
          <w:tab w:val="left" w:pos="11232"/>
        </w:tabs>
        <w:rPr>
          <w:szCs w:val="24"/>
        </w:rPr>
        <w:sectPr w:rsidR="0016116F" w:rsidRPr="0021728A" w:rsidSect="00B719AD">
          <w:endnotePr>
            <w:numFmt w:val="decimal"/>
          </w:endnotePr>
          <w:type w:val="continuous"/>
          <w:pgSz w:w="12240" w:h="15840"/>
          <w:pgMar w:top="1152" w:right="1260" w:bottom="1152" w:left="1440" w:header="810" w:footer="576" w:gutter="0"/>
          <w:cols w:space="720"/>
          <w:noEndnote/>
        </w:sectPr>
      </w:pPr>
    </w:p>
    <w:p w14:paraId="06667D5F" w14:textId="173A36AC" w:rsidR="0016116F" w:rsidRPr="00CE6CE3" w:rsidRDefault="0016116F" w:rsidP="0016116F">
      <w:pPr>
        <w:tabs>
          <w:tab w:val="left" w:pos="720"/>
          <w:tab w:val="left" w:pos="1296"/>
          <w:tab w:val="left" w:pos="1872"/>
          <w:tab w:val="left" w:pos="5904"/>
          <w:tab w:val="left" w:pos="11232"/>
        </w:tabs>
        <w:rPr>
          <w:szCs w:val="24"/>
        </w:rPr>
      </w:pPr>
    </w:p>
    <w:p w14:paraId="596C4156" w14:textId="77777777" w:rsidR="00CE6CE3" w:rsidRPr="0026416F" w:rsidRDefault="00CE6CE3" w:rsidP="0026416F">
      <w:pPr>
        <w:widowControl/>
        <w:numPr>
          <w:ilvl w:val="0"/>
          <w:numId w:val="32"/>
        </w:numPr>
        <w:shd w:val="clear" w:color="auto" w:fill="FFFFFF"/>
        <w:tabs>
          <w:tab w:val="clear" w:pos="720"/>
          <w:tab w:val="num" w:pos="2520"/>
        </w:tabs>
        <w:spacing w:before="100" w:beforeAutospacing="1" w:after="100" w:afterAutospacing="1"/>
        <w:ind w:left="2520"/>
        <w:rPr>
          <w:snapToGrid/>
          <w:color w:val="0A0A0A"/>
          <w:szCs w:val="24"/>
        </w:rPr>
      </w:pPr>
      <w:r w:rsidRPr="0026416F">
        <w:rPr>
          <w:i/>
          <w:iCs/>
          <w:snapToGrid/>
          <w:color w:val="0A0A0A"/>
          <w:szCs w:val="24"/>
        </w:rPr>
        <w:t>Initiation by a Senate</w:t>
      </w:r>
    </w:p>
    <w:p w14:paraId="29137715"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Each of the senates may propose amendments to these </w:t>
      </w:r>
      <w:r w:rsidRPr="0026416F">
        <w:rPr>
          <w:i/>
          <w:iCs/>
          <w:snapToGrid/>
          <w:color w:val="0A0A0A"/>
          <w:szCs w:val="24"/>
        </w:rPr>
        <w:t>Statutes</w:t>
      </w:r>
      <w:r w:rsidRPr="0026416F">
        <w:rPr>
          <w:snapToGrid/>
          <w:color w:val="0A0A0A"/>
          <w:szCs w:val="24"/>
        </w:rPr>
        <w:t xml:space="preserve">. Each senate may act on the proposed amendment in accord with its own established procedures, including the right to concur, to modify, or to reject any proposed amendment or proposed statutory text. Final action in each senate on the proposed amendment may be taken by </w:t>
      </w:r>
      <w:proofErr w:type="gramStart"/>
      <w:r w:rsidRPr="0026416F">
        <w:rPr>
          <w:snapToGrid/>
          <w:color w:val="0A0A0A"/>
          <w:szCs w:val="24"/>
        </w:rPr>
        <w:t>a majority of</w:t>
      </w:r>
      <w:proofErr w:type="gramEnd"/>
      <w:r w:rsidRPr="0026416F">
        <w:rPr>
          <w:snapToGrid/>
          <w:color w:val="0A0A0A"/>
          <w:szCs w:val="24"/>
        </w:rPr>
        <w:t xml:space="preserve"> all members present and voting at a regular or special meeting held not earlier than the next meeting following the one at which it was introduced in that senate.</w:t>
      </w:r>
    </w:p>
    <w:p w14:paraId="6ACC1740"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The proposed amendment shall be referred to the University Senates Conference for its consideration and transmission to the other senates for action; the conference may append its comments and recommendations. The proposed amendment shall be placed promptly on the agenda of the other senates.</w:t>
      </w:r>
    </w:p>
    <w:p w14:paraId="32A4DC0D"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 xml:space="preserve">If every senate acts affirmatively on the proposed amendment and concurs as to its text, the conference shall send the proposed amendment to the president for transmission to the Board of Trustees and shall simultaneously notify the senates of its action; the conference may append its comments. If the senates do not agree as to the proposed amendment, the conference shall endeavor to promote agreement of the senates. Where agreement cannot be </w:t>
      </w:r>
      <w:proofErr w:type="gramStart"/>
      <w:r w:rsidRPr="0026416F">
        <w:rPr>
          <w:snapToGrid/>
          <w:color w:val="0A0A0A"/>
          <w:szCs w:val="24"/>
        </w:rPr>
        <w:t>effected</w:t>
      </w:r>
      <w:proofErr w:type="gramEnd"/>
      <w:r w:rsidRPr="0026416F">
        <w:rPr>
          <w:snapToGrid/>
          <w:color w:val="0A0A0A"/>
          <w:szCs w:val="24"/>
        </w:rPr>
        <w:t xml:space="preserve"> among all the senates within a reasonable period of time, but the text of a proposed amendment has been agreed upon by all but one of the senates, the conference shall send that proposed amendment, the recommendations of the dissenting senate, and its own recommendations to the president for transmission to the Board of Trustees and shall simultaneously notify the senates of its action. A senate may record and send its further comments to the president for transmission to the Board of Trustees.</w:t>
      </w:r>
    </w:p>
    <w:p w14:paraId="799AA47A" w14:textId="77777777" w:rsidR="00CE6CE3" w:rsidRPr="0026416F" w:rsidRDefault="00CE6CE3" w:rsidP="0026416F">
      <w:pPr>
        <w:widowControl/>
        <w:numPr>
          <w:ilvl w:val="0"/>
          <w:numId w:val="33"/>
        </w:numPr>
        <w:shd w:val="clear" w:color="auto" w:fill="FFFFFF"/>
        <w:tabs>
          <w:tab w:val="clear" w:pos="720"/>
          <w:tab w:val="num" w:pos="2520"/>
        </w:tabs>
        <w:spacing w:before="100" w:beforeAutospacing="1" w:after="100" w:afterAutospacing="1"/>
        <w:ind w:left="2520"/>
        <w:rPr>
          <w:snapToGrid/>
          <w:color w:val="0A0A0A"/>
          <w:szCs w:val="24"/>
        </w:rPr>
      </w:pPr>
      <w:r w:rsidRPr="0026416F">
        <w:rPr>
          <w:i/>
          <w:iCs/>
          <w:snapToGrid/>
          <w:color w:val="0A0A0A"/>
          <w:szCs w:val="24"/>
        </w:rPr>
        <w:t>Initiation by the University Senates Conference</w:t>
      </w:r>
    </w:p>
    <w:p w14:paraId="3CA4E0A5"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lastRenderedPageBreak/>
        <w:t xml:space="preserve">The University Senates Conference by vote of </w:t>
      </w:r>
      <w:proofErr w:type="gramStart"/>
      <w:r w:rsidRPr="0026416F">
        <w:rPr>
          <w:snapToGrid/>
          <w:color w:val="0A0A0A"/>
          <w:szCs w:val="24"/>
        </w:rPr>
        <w:t>a majority of</w:t>
      </w:r>
      <w:proofErr w:type="gramEnd"/>
      <w:r w:rsidRPr="0026416F">
        <w:rPr>
          <w:snapToGrid/>
          <w:color w:val="0A0A0A"/>
          <w:szCs w:val="24"/>
        </w:rPr>
        <w:t xml:space="preserve"> all members present and voting at a regular or special meeting may propose amendments to these </w:t>
      </w:r>
      <w:r w:rsidRPr="0026416F">
        <w:rPr>
          <w:i/>
          <w:iCs/>
          <w:snapToGrid/>
          <w:color w:val="0A0A0A"/>
          <w:szCs w:val="24"/>
        </w:rPr>
        <w:t>Statutes</w:t>
      </w:r>
      <w:r w:rsidRPr="0026416F">
        <w:rPr>
          <w:snapToGrid/>
          <w:color w:val="0A0A0A"/>
          <w:szCs w:val="24"/>
        </w:rPr>
        <w:t>. The proposed amendment shall be transmitted to the senates for such action as each of them shall see fit; the conference may append its comments.</w:t>
      </w:r>
    </w:p>
    <w:p w14:paraId="1C4AEB64"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 xml:space="preserve">The proposed amendment shall be placed promptly on the agenda of each senate. Each senate may act on the proposed amendment in accord with its own established procedures, including the right to concur, to modify, or to reject any proposed amendment or proposed statutory text. Final action in each senate on the proposed amendment may be taken by </w:t>
      </w:r>
      <w:proofErr w:type="gramStart"/>
      <w:r w:rsidRPr="0026416F">
        <w:rPr>
          <w:snapToGrid/>
          <w:color w:val="0A0A0A"/>
          <w:szCs w:val="24"/>
        </w:rPr>
        <w:t>a majority of</w:t>
      </w:r>
      <w:proofErr w:type="gramEnd"/>
      <w:r w:rsidRPr="0026416F">
        <w:rPr>
          <w:snapToGrid/>
          <w:color w:val="0A0A0A"/>
          <w:szCs w:val="24"/>
        </w:rPr>
        <w:t xml:space="preserve"> all members present and voting at a regular or special meeting held not earlier than the next meeting following the one at which it was introduce in that senate.</w:t>
      </w:r>
    </w:p>
    <w:p w14:paraId="01351FD1"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 xml:space="preserve">If every senate acts affirmatively on the proposed amendment and concurs as to its text, the conference shall send the proposed amendment to the president for transmission to the Board of Trustees and shall simultaneously notify the senates of its action; the conference may append its comments. If the senates do not agree as to the proposed amendment, the conference shall endeavor to promote agreement of the senates. Where agreement cannot be </w:t>
      </w:r>
      <w:proofErr w:type="gramStart"/>
      <w:r w:rsidRPr="0026416F">
        <w:rPr>
          <w:snapToGrid/>
          <w:color w:val="0A0A0A"/>
          <w:szCs w:val="24"/>
        </w:rPr>
        <w:t>effected</w:t>
      </w:r>
      <w:proofErr w:type="gramEnd"/>
      <w:r w:rsidRPr="0026416F">
        <w:rPr>
          <w:snapToGrid/>
          <w:color w:val="0A0A0A"/>
          <w:szCs w:val="24"/>
        </w:rPr>
        <w:t xml:space="preserve"> among the senates within a reasonable period of time, but the text of a proposed amendment has been agreed upon by all but one of the senates, the conference shall send that proposed amendment, the recommendations of the dissenting senate, and its own recommendations to the president or transmission to the Board of Trustees and shall simultaneously notify the senates of its action. A senate may record and send its further comments to the president for transmission to the Board of Trustees.</w:t>
      </w:r>
    </w:p>
    <w:p w14:paraId="6E124926" w14:textId="77777777" w:rsidR="00CE6CE3" w:rsidRPr="0026416F" w:rsidRDefault="00CE6CE3" w:rsidP="0026416F">
      <w:pPr>
        <w:widowControl/>
        <w:numPr>
          <w:ilvl w:val="0"/>
          <w:numId w:val="34"/>
        </w:numPr>
        <w:shd w:val="clear" w:color="auto" w:fill="FFFFFF"/>
        <w:tabs>
          <w:tab w:val="clear" w:pos="720"/>
          <w:tab w:val="num" w:pos="2520"/>
        </w:tabs>
        <w:spacing w:before="100" w:beforeAutospacing="1" w:after="100" w:afterAutospacing="1"/>
        <w:ind w:left="2520"/>
        <w:rPr>
          <w:snapToGrid/>
          <w:color w:val="0A0A0A"/>
          <w:szCs w:val="24"/>
        </w:rPr>
      </w:pPr>
      <w:r w:rsidRPr="0026416F">
        <w:rPr>
          <w:i/>
          <w:iCs/>
          <w:snapToGrid/>
          <w:color w:val="0A0A0A"/>
          <w:szCs w:val="24"/>
        </w:rPr>
        <w:t>Initiation by the President</w:t>
      </w:r>
    </w:p>
    <w:p w14:paraId="4E8D27CC"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The president may propose amendments to these </w:t>
      </w:r>
      <w:r w:rsidRPr="0026416F">
        <w:rPr>
          <w:i/>
          <w:iCs/>
          <w:snapToGrid/>
          <w:color w:val="0A0A0A"/>
          <w:szCs w:val="24"/>
        </w:rPr>
        <w:t>Statutes</w:t>
      </w:r>
      <w:r w:rsidRPr="0026416F">
        <w:rPr>
          <w:snapToGrid/>
          <w:color w:val="0A0A0A"/>
          <w:szCs w:val="24"/>
        </w:rPr>
        <w:t> and refer them to the University Senates Conference for its consideration, comment, and transmission to the senates for action. The proposed amendment shall be transmitted to the senates for such action as each of them shall see fit; the conference may append its comments.</w:t>
      </w:r>
    </w:p>
    <w:p w14:paraId="183C9F31"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 xml:space="preserve">The proposed amendment shall be placed promptly on the agenda of each senate. Each senate may act on the proposed amendment in accord with its own established procedures, including the right to concur, to modify, or to reject any proposed amendment or proposed statutory text. Final action in each senate on the proposed amendment may be taken by </w:t>
      </w:r>
      <w:proofErr w:type="gramStart"/>
      <w:r w:rsidRPr="0026416F">
        <w:rPr>
          <w:snapToGrid/>
          <w:color w:val="0A0A0A"/>
          <w:szCs w:val="24"/>
        </w:rPr>
        <w:t>a majority of</w:t>
      </w:r>
      <w:proofErr w:type="gramEnd"/>
      <w:r w:rsidRPr="0026416F">
        <w:rPr>
          <w:snapToGrid/>
          <w:color w:val="0A0A0A"/>
          <w:szCs w:val="24"/>
        </w:rPr>
        <w:t xml:space="preserve"> all members present and voting at a regular or special meeting held not earlier than the next meeting following the one at which it was introduced in that senate.</w:t>
      </w:r>
    </w:p>
    <w:p w14:paraId="68B3EBB9"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 xml:space="preserve">If every senate acts affirmatively on the proposed amendment and concurs as to its text, the conference shall send the proposed amendment to the president for transmission to the Board of Trustees and shall simultaneously notify the senates of its action; the conference may append its comments. If the senates do not agree as to the proposed amendment, the conference shall endeavor to promote agreement of the senates. Where agreement cannot be </w:t>
      </w:r>
      <w:proofErr w:type="gramStart"/>
      <w:r w:rsidRPr="0026416F">
        <w:rPr>
          <w:snapToGrid/>
          <w:color w:val="0A0A0A"/>
          <w:szCs w:val="24"/>
        </w:rPr>
        <w:t>effected</w:t>
      </w:r>
      <w:proofErr w:type="gramEnd"/>
      <w:r w:rsidRPr="0026416F">
        <w:rPr>
          <w:snapToGrid/>
          <w:color w:val="0A0A0A"/>
          <w:szCs w:val="24"/>
        </w:rPr>
        <w:t xml:space="preserve"> among all the senates within a reasonable period of time, but the text of a proposed </w:t>
      </w:r>
      <w:r w:rsidRPr="0026416F">
        <w:rPr>
          <w:snapToGrid/>
          <w:color w:val="0A0A0A"/>
          <w:szCs w:val="24"/>
        </w:rPr>
        <w:lastRenderedPageBreak/>
        <w:t>amendment has been agreed upon by all but one of the senates, the conference shall send that proposed amendment, the recommendations of the dissenting senate, and its own recommendations to the president for transmission to the Board of Trustees and shall simultaneously notify the senates of its action. A senate may record and send its further comments to the president for transmission to the Board of Trustees.</w:t>
      </w:r>
    </w:p>
    <w:p w14:paraId="5966F8A3" w14:textId="77777777" w:rsidR="00CE6CE3" w:rsidRPr="0026416F" w:rsidRDefault="00CE6CE3" w:rsidP="0026416F">
      <w:pPr>
        <w:widowControl/>
        <w:numPr>
          <w:ilvl w:val="0"/>
          <w:numId w:val="35"/>
        </w:numPr>
        <w:shd w:val="clear" w:color="auto" w:fill="FFFFFF"/>
        <w:tabs>
          <w:tab w:val="clear" w:pos="720"/>
          <w:tab w:val="num" w:pos="2520"/>
        </w:tabs>
        <w:spacing w:before="100" w:beforeAutospacing="1" w:after="100" w:afterAutospacing="1"/>
        <w:ind w:left="2520"/>
        <w:rPr>
          <w:snapToGrid/>
          <w:color w:val="0A0A0A"/>
          <w:szCs w:val="24"/>
        </w:rPr>
      </w:pPr>
      <w:r w:rsidRPr="0026416F">
        <w:rPr>
          <w:i/>
          <w:iCs/>
          <w:snapToGrid/>
          <w:color w:val="0A0A0A"/>
          <w:szCs w:val="24"/>
        </w:rPr>
        <w:t>Initiation by the Board of Trustees</w:t>
      </w:r>
    </w:p>
    <w:p w14:paraId="5E5D7CA6"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The Board of Trustees may initiate proposals to amend the </w:t>
      </w:r>
      <w:r w:rsidRPr="0026416F">
        <w:rPr>
          <w:i/>
          <w:iCs/>
          <w:snapToGrid/>
          <w:color w:val="0A0A0A"/>
          <w:szCs w:val="24"/>
        </w:rPr>
        <w:t>Statutes</w:t>
      </w:r>
      <w:r w:rsidRPr="0026416F">
        <w:rPr>
          <w:snapToGrid/>
          <w:color w:val="0A0A0A"/>
          <w:szCs w:val="24"/>
        </w:rPr>
        <w:t>, but the board shall not finally adopt any such proposal without first seeking the advice of the president, the senates, and the University Senates Conference. Any proposal to amend the </w:t>
      </w:r>
      <w:r w:rsidRPr="0026416F">
        <w:rPr>
          <w:i/>
          <w:iCs/>
          <w:snapToGrid/>
          <w:color w:val="0A0A0A"/>
          <w:szCs w:val="24"/>
        </w:rPr>
        <w:t>Statutes</w:t>
      </w:r>
      <w:r w:rsidRPr="0026416F">
        <w:rPr>
          <w:snapToGrid/>
          <w:color w:val="0A0A0A"/>
          <w:szCs w:val="24"/>
        </w:rPr>
        <w:t> which is initiated by the Board of Trustees shall be transmitted through the president to the University Senates Conference and transmitted by the conference, with its recommendations, to the senates for consideration and advice.</w:t>
      </w:r>
    </w:p>
    <w:p w14:paraId="4383DAAD"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 xml:space="preserve">The proposed amendment shall be placed promptly on the agenda of each of the senates. Each senate may act on the proposed amendment in accord with its own established procedures, including the right to concur, to modify, or to reject any proposed amendment or proposed statutory text. Final action in each senate on the proposed amendment may be taken by </w:t>
      </w:r>
      <w:proofErr w:type="gramStart"/>
      <w:r w:rsidRPr="0026416F">
        <w:rPr>
          <w:snapToGrid/>
          <w:color w:val="0A0A0A"/>
          <w:szCs w:val="24"/>
        </w:rPr>
        <w:t>a majority of</w:t>
      </w:r>
      <w:proofErr w:type="gramEnd"/>
      <w:r w:rsidRPr="0026416F">
        <w:rPr>
          <w:snapToGrid/>
          <w:color w:val="0A0A0A"/>
          <w:szCs w:val="24"/>
        </w:rPr>
        <w:t xml:space="preserve"> all members present and voting at a regular or special meeting.</w:t>
      </w:r>
    </w:p>
    <w:p w14:paraId="3468E7AE"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 xml:space="preserve">If the senates do not agree on their advice concerning the proposed amendment, the conference shall endeavor to promote agreement; where agreement cannot be achieved within a reasonable </w:t>
      </w:r>
      <w:proofErr w:type="gramStart"/>
      <w:r w:rsidRPr="0026416F">
        <w:rPr>
          <w:snapToGrid/>
          <w:color w:val="0A0A0A"/>
          <w:szCs w:val="24"/>
        </w:rPr>
        <w:t>period of time</w:t>
      </w:r>
      <w:proofErr w:type="gramEnd"/>
      <w:r w:rsidRPr="0026416F">
        <w:rPr>
          <w:snapToGrid/>
          <w:color w:val="0A0A0A"/>
          <w:szCs w:val="24"/>
        </w:rPr>
        <w:t>, the conference shall send the advice of the senates and its own recommendations to the president for transmission to the Board of Trustees and shall simultaneously notify the senates of its action. A senate may record and send its further comments to the president for transmission to the Board of Trustees.</w:t>
      </w:r>
    </w:p>
    <w:p w14:paraId="2F501E1B" w14:textId="2F9FBF70" w:rsidR="00CE6CE3" w:rsidRPr="00CE6CE3" w:rsidRDefault="00CE6CE3" w:rsidP="0016116F">
      <w:pPr>
        <w:tabs>
          <w:tab w:val="left" w:pos="720"/>
          <w:tab w:val="left" w:pos="1296"/>
          <w:tab w:val="left" w:pos="1872"/>
          <w:tab w:val="left" w:pos="5904"/>
          <w:tab w:val="left" w:pos="11232"/>
        </w:tabs>
        <w:rPr>
          <w:szCs w:val="24"/>
        </w:rPr>
      </w:pPr>
    </w:p>
    <w:p w14:paraId="1E7FE60F" w14:textId="77777777" w:rsidR="00CE6CE3" w:rsidRPr="0021728A" w:rsidRDefault="00CE6CE3" w:rsidP="0016116F">
      <w:pPr>
        <w:tabs>
          <w:tab w:val="left" w:pos="720"/>
          <w:tab w:val="left" w:pos="1296"/>
          <w:tab w:val="left" w:pos="1872"/>
          <w:tab w:val="left" w:pos="5904"/>
          <w:tab w:val="left" w:pos="11232"/>
        </w:tabs>
        <w:rPr>
          <w:szCs w:val="24"/>
        </w:rPr>
      </w:pPr>
    </w:p>
    <w:p w14:paraId="24E45851" w14:textId="77777777" w:rsidR="0016116F" w:rsidRPr="0021728A" w:rsidRDefault="0016116F" w:rsidP="0016116F">
      <w:pPr>
        <w:tabs>
          <w:tab w:val="left" w:pos="720"/>
          <w:tab w:val="left" w:pos="1296"/>
          <w:tab w:val="left" w:pos="1872"/>
          <w:tab w:val="left" w:pos="5904"/>
          <w:tab w:val="left" w:pos="11232"/>
        </w:tabs>
        <w:ind w:left="1872" w:hanging="576"/>
        <w:rPr>
          <w:szCs w:val="24"/>
        </w:rPr>
      </w:pPr>
      <w:r w:rsidRPr="0021728A">
        <w:rPr>
          <w:b/>
          <w:szCs w:val="24"/>
        </w:rPr>
        <w:t>3.</w:t>
      </w:r>
      <w:r w:rsidRPr="0021728A">
        <w:rPr>
          <w:szCs w:val="24"/>
        </w:rPr>
        <w:tab/>
        <w:t>The USC advises the president on the appointment of the university officers [</w:t>
      </w:r>
      <w:r w:rsidR="00DF1A2D">
        <w:rPr>
          <w:i/>
          <w:szCs w:val="24"/>
        </w:rPr>
        <w:t>Statutes</w:t>
      </w:r>
      <w:r w:rsidRPr="0021728A">
        <w:rPr>
          <w:szCs w:val="24"/>
        </w:rPr>
        <w:t>, Article I, Section 3].</w:t>
      </w:r>
    </w:p>
    <w:p w14:paraId="671CD4BE" w14:textId="77777777" w:rsidR="0016116F" w:rsidRPr="0021728A" w:rsidRDefault="0016116F" w:rsidP="0016116F">
      <w:pPr>
        <w:tabs>
          <w:tab w:val="left" w:pos="720"/>
          <w:tab w:val="left" w:pos="1296"/>
          <w:tab w:val="left" w:pos="1872"/>
          <w:tab w:val="left" w:pos="5904"/>
          <w:tab w:val="left" w:pos="11232"/>
        </w:tabs>
        <w:rPr>
          <w:szCs w:val="24"/>
        </w:rPr>
      </w:pPr>
    </w:p>
    <w:p w14:paraId="581A7B80" w14:textId="74E15E01" w:rsidR="0016116F" w:rsidRPr="0021728A" w:rsidRDefault="0016116F" w:rsidP="0016116F">
      <w:pPr>
        <w:tabs>
          <w:tab w:val="left" w:pos="720"/>
          <w:tab w:val="left" w:pos="1296"/>
          <w:tab w:val="left" w:pos="1872"/>
          <w:tab w:val="left" w:pos="5904"/>
          <w:tab w:val="left" w:pos="11232"/>
        </w:tabs>
        <w:ind w:left="1872"/>
        <w:rPr>
          <w:szCs w:val="24"/>
        </w:rPr>
      </w:pPr>
      <w:r w:rsidRPr="0021728A">
        <w:rPr>
          <w:szCs w:val="24"/>
        </w:rPr>
        <w:t xml:space="preserve">“The university officers are identified in </w:t>
      </w:r>
      <w:r w:rsidRPr="0021728A">
        <w:rPr>
          <w:i/>
          <w:szCs w:val="24"/>
        </w:rPr>
        <w:t>The</w:t>
      </w:r>
      <w:r w:rsidRPr="0021728A">
        <w:rPr>
          <w:szCs w:val="24"/>
        </w:rPr>
        <w:t xml:space="preserve"> </w:t>
      </w:r>
      <w:r w:rsidRPr="0021728A">
        <w:rPr>
          <w:i/>
          <w:szCs w:val="24"/>
        </w:rPr>
        <w:t>General Rules Concerning University Organization and Procedure</w:t>
      </w:r>
      <w:r w:rsidRPr="0021728A">
        <w:rPr>
          <w:szCs w:val="24"/>
        </w:rPr>
        <w:t xml:space="preserve">. Prior to recommending to the Board of Trustees the initial appointment of any </w:t>
      </w:r>
      <w:r w:rsidR="00CE6CE3">
        <w:rPr>
          <w:szCs w:val="24"/>
        </w:rPr>
        <w:t>system</w:t>
      </w:r>
      <w:r w:rsidR="00CE6CE3" w:rsidRPr="0021728A">
        <w:rPr>
          <w:szCs w:val="24"/>
        </w:rPr>
        <w:t xml:space="preserve"> </w:t>
      </w:r>
      <w:r w:rsidRPr="0021728A">
        <w:rPr>
          <w:szCs w:val="24"/>
        </w:rPr>
        <w:t>officer</w:t>
      </w:r>
      <w:r w:rsidR="00CE6CE3">
        <w:rPr>
          <w:szCs w:val="24"/>
        </w:rPr>
        <w:t>,</w:t>
      </w:r>
      <w:r w:rsidRPr="0021728A">
        <w:rPr>
          <w:szCs w:val="24"/>
        </w:rPr>
        <w:t xml:space="preserve"> except the president and the chancellor</w:t>
      </w:r>
      <w:r w:rsidR="00CE6CE3">
        <w:rPr>
          <w:szCs w:val="24"/>
        </w:rPr>
        <w:t>/vice president,</w:t>
      </w:r>
      <w:r w:rsidRPr="0021728A">
        <w:rPr>
          <w:szCs w:val="24"/>
        </w:rPr>
        <w:t xml:space="preserve"> the president shall seek the advice of the University Senates Conference. </w:t>
      </w:r>
      <w:proofErr w:type="gramStart"/>
      <w:r w:rsidRPr="0021728A">
        <w:rPr>
          <w:szCs w:val="24"/>
        </w:rPr>
        <w:t>On the occasion of</w:t>
      </w:r>
      <w:proofErr w:type="gramEnd"/>
      <w:r w:rsidRPr="0021728A">
        <w:rPr>
          <w:szCs w:val="24"/>
        </w:rPr>
        <w:t xml:space="preserve"> the reappointment of any </w:t>
      </w:r>
      <w:r w:rsidR="00CE6CE3">
        <w:rPr>
          <w:szCs w:val="24"/>
        </w:rPr>
        <w:t xml:space="preserve">system </w:t>
      </w:r>
      <w:r w:rsidRPr="0021728A">
        <w:rPr>
          <w:szCs w:val="24"/>
        </w:rPr>
        <w:t>officer, the University Senates Conference may submit its advice if it so elects.”</w:t>
      </w:r>
    </w:p>
    <w:p w14:paraId="0B00CEB8" w14:textId="77777777" w:rsidR="0016116F" w:rsidRPr="0021728A" w:rsidRDefault="0016116F" w:rsidP="0016116F">
      <w:pPr>
        <w:tabs>
          <w:tab w:val="left" w:pos="720"/>
          <w:tab w:val="left" w:pos="1296"/>
          <w:tab w:val="left" w:pos="1872"/>
          <w:tab w:val="left" w:pos="5904"/>
          <w:tab w:val="left" w:pos="11232"/>
        </w:tabs>
        <w:rPr>
          <w:szCs w:val="24"/>
        </w:rPr>
      </w:pPr>
    </w:p>
    <w:p w14:paraId="39072DEE" w14:textId="77777777" w:rsidR="0016116F" w:rsidRPr="0021728A" w:rsidRDefault="0016116F" w:rsidP="0016116F">
      <w:pPr>
        <w:tabs>
          <w:tab w:val="left" w:pos="720"/>
          <w:tab w:val="left" w:pos="1296"/>
          <w:tab w:val="left" w:pos="1872"/>
          <w:tab w:val="left" w:pos="5904"/>
          <w:tab w:val="left" w:pos="11232"/>
        </w:tabs>
        <w:ind w:left="1872"/>
        <w:rPr>
          <w:szCs w:val="24"/>
        </w:rPr>
      </w:pPr>
      <w:r w:rsidRPr="0021728A">
        <w:rPr>
          <w:szCs w:val="24"/>
        </w:rPr>
        <w:t>[</w:t>
      </w:r>
      <w:r w:rsidRPr="0021728A">
        <w:rPr>
          <w:i/>
          <w:szCs w:val="24"/>
        </w:rPr>
        <w:t>General Rules</w:t>
      </w:r>
      <w:r w:rsidRPr="0021728A">
        <w:rPr>
          <w:szCs w:val="24"/>
        </w:rPr>
        <w:t>, Article I, Section 2(b).]</w:t>
      </w:r>
    </w:p>
    <w:p w14:paraId="6379C911" w14:textId="77777777" w:rsidR="0016116F" w:rsidRPr="0021728A" w:rsidRDefault="0016116F" w:rsidP="0016116F">
      <w:pPr>
        <w:tabs>
          <w:tab w:val="left" w:pos="720"/>
          <w:tab w:val="left" w:pos="1296"/>
          <w:tab w:val="left" w:pos="1872"/>
          <w:tab w:val="left" w:pos="5904"/>
          <w:tab w:val="left" w:pos="11232"/>
        </w:tabs>
        <w:rPr>
          <w:szCs w:val="24"/>
        </w:rPr>
      </w:pPr>
    </w:p>
    <w:p w14:paraId="52238790" w14:textId="752FFD86" w:rsidR="0016116F" w:rsidRPr="0021728A" w:rsidRDefault="0016116F" w:rsidP="0016116F">
      <w:pPr>
        <w:tabs>
          <w:tab w:val="left" w:pos="720"/>
          <w:tab w:val="left" w:pos="1296"/>
          <w:tab w:val="left" w:pos="1872"/>
          <w:tab w:val="left" w:pos="5904"/>
          <w:tab w:val="left" w:pos="11232"/>
        </w:tabs>
        <w:ind w:left="1872"/>
        <w:rPr>
          <w:szCs w:val="24"/>
        </w:rPr>
      </w:pPr>
      <w:r w:rsidRPr="0021728A">
        <w:rPr>
          <w:szCs w:val="24"/>
        </w:rPr>
        <w:t xml:space="preserve">“In addition to the president, the </w:t>
      </w:r>
      <w:r w:rsidR="00CE6CE3">
        <w:rPr>
          <w:szCs w:val="24"/>
        </w:rPr>
        <w:t xml:space="preserve">system </w:t>
      </w:r>
      <w:r w:rsidRPr="0021728A">
        <w:rPr>
          <w:szCs w:val="24"/>
        </w:rPr>
        <w:t>officers are the</w:t>
      </w:r>
      <w:r w:rsidR="00642C74">
        <w:rPr>
          <w:szCs w:val="24"/>
        </w:rPr>
        <w:t xml:space="preserve"> following: </w:t>
      </w:r>
      <w:r w:rsidRPr="0021728A">
        <w:rPr>
          <w:szCs w:val="24"/>
        </w:rPr>
        <w:t xml:space="preserve"> the </w:t>
      </w:r>
      <w:r w:rsidR="00642C74">
        <w:rPr>
          <w:szCs w:val="24"/>
        </w:rPr>
        <w:t xml:space="preserve">executive </w:t>
      </w:r>
      <w:r w:rsidRPr="0021728A">
        <w:rPr>
          <w:szCs w:val="24"/>
        </w:rPr>
        <w:t>vice president</w:t>
      </w:r>
      <w:r w:rsidR="00642C74">
        <w:rPr>
          <w:szCs w:val="24"/>
        </w:rPr>
        <w:t xml:space="preserve"> and vice president</w:t>
      </w:r>
      <w:r w:rsidRPr="0021728A">
        <w:rPr>
          <w:szCs w:val="24"/>
        </w:rPr>
        <w:t xml:space="preserve"> for academic affairs, the vice president/chief financial officer</w:t>
      </w:r>
      <w:r w:rsidR="00642C74">
        <w:rPr>
          <w:szCs w:val="24"/>
        </w:rPr>
        <w:t xml:space="preserve"> and comptroller</w:t>
      </w:r>
      <w:r w:rsidRPr="0021728A">
        <w:rPr>
          <w:szCs w:val="24"/>
        </w:rPr>
        <w:t xml:space="preserve">, the vice president for </w:t>
      </w:r>
      <w:r w:rsidR="00642C74">
        <w:rPr>
          <w:szCs w:val="24"/>
        </w:rPr>
        <w:t>economic development and innovation</w:t>
      </w:r>
      <w:r w:rsidRPr="0021728A">
        <w:rPr>
          <w:szCs w:val="24"/>
        </w:rPr>
        <w:t xml:space="preserve">, the </w:t>
      </w:r>
      <w:r w:rsidR="00642C74">
        <w:rPr>
          <w:szCs w:val="24"/>
        </w:rPr>
        <w:t>chancellors/</w:t>
      </w:r>
      <w:r w:rsidRPr="0021728A">
        <w:rPr>
          <w:szCs w:val="24"/>
        </w:rPr>
        <w:t>vice presidents</w:t>
      </w:r>
      <w:r w:rsidR="00642C74">
        <w:rPr>
          <w:szCs w:val="24"/>
        </w:rPr>
        <w:t>,</w:t>
      </w:r>
      <w:r w:rsidR="00293E29">
        <w:rPr>
          <w:szCs w:val="24"/>
        </w:rPr>
        <w:t xml:space="preserve"> </w:t>
      </w:r>
      <w:r w:rsidRPr="0021728A">
        <w:rPr>
          <w:szCs w:val="24"/>
        </w:rPr>
        <w:t xml:space="preserve">the </w:t>
      </w:r>
      <w:r w:rsidRPr="0021728A">
        <w:rPr>
          <w:szCs w:val="24"/>
        </w:rPr>
        <w:lastRenderedPageBreak/>
        <w:t xml:space="preserve">university counsel, the secretary of the University, all of whom report directly to the president, and such additional administrative officers as shall be designated by the president after consultation with the University Senates Conference. </w:t>
      </w:r>
      <w:r w:rsidR="00642C74" w:rsidRPr="00642C74">
        <w:rPr>
          <w:szCs w:val="24"/>
        </w:rPr>
        <w:t>On the occasion of the initial appointment of any system officer except the president and the chancellors/vice presidents, and prior to recommending that appointment to the Board of Trustees, the president shall seek the advice of the University Senates Conference.</w:t>
      </w:r>
      <w:r w:rsidR="00293E29">
        <w:rPr>
          <w:szCs w:val="24"/>
        </w:rPr>
        <w:t xml:space="preserve"> </w:t>
      </w:r>
      <w:proofErr w:type="gramStart"/>
      <w:r w:rsidRPr="0021728A">
        <w:rPr>
          <w:szCs w:val="24"/>
        </w:rPr>
        <w:t>On the occasion of</w:t>
      </w:r>
      <w:proofErr w:type="gramEnd"/>
      <w:r w:rsidRPr="0021728A">
        <w:rPr>
          <w:szCs w:val="24"/>
        </w:rPr>
        <w:t xml:space="preserve"> the reappointment of any </w:t>
      </w:r>
      <w:r w:rsidR="00642C74">
        <w:rPr>
          <w:szCs w:val="24"/>
        </w:rPr>
        <w:t>system</w:t>
      </w:r>
      <w:r w:rsidR="00642C74" w:rsidRPr="0021728A">
        <w:rPr>
          <w:szCs w:val="24"/>
        </w:rPr>
        <w:t xml:space="preserve"> </w:t>
      </w:r>
      <w:r w:rsidRPr="0021728A">
        <w:rPr>
          <w:szCs w:val="24"/>
        </w:rPr>
        <w:t>officer, the University Senates Conference may submit its advice if it so elects.</w:t>
      </w:r>
    </w:p>
    <w:p w14:paraId="381478DA" w14:textId="77777777" w:rsidR="0016116F" w:rsidRPr="0021728A" w:rsidRDefault="0016116F" w:rsidP="0016116F">
      <w:pPr>
        <w:pStyle w:val="Footer"/>
        <w:tabs>
          <w:tab w:val="clear" w:pos="4320"/>
          <w:tab w:val="clear" w:pos="8640"/>
          <w:tab w:val="left" w:pos="720"/>
          <w:tab w:val="left" w:pos="1296"/>
          <w:tab w:val="left" w:pos="1872"/>
          <w:tab w:val="left" w:pos="2476"/>
          <w:tab w:val="left" w:pos="3196"/>
          <w:tab w:val="left" w:pos="5904"/>
          <w:tab w:val="left" w:pos="11232"/>
        </w:tabs>
        <w:rPr>
          <w:szCs w:val="24"/>
        </w:rPr>
      </w:pPr>
    </w:p>
    <w:p w14:paraId="046D1F5C" w14:textId="77777777" w:rsidR="0016116F" w:rsidRPr="0021728A" w:rsidRDefault="0016116F" w:rsidP="0016116F">
      <w:pPr>
        <w:numPr>
          <w:ilvl w:val="0"/>
          <w:numId w:val="2"/>
        </w:numPr>
        <w:tabs>
          <w:tab w:val="left" w:pos="720"/>
          <w:tab w:val="left" w:pos="1296"/>
          <w:tab w:val="left" w:pos="2476"/>
          <w:tab w:val="left" w:pos="3196"/>
          <w:tab w:val="left" w:pos="5904"/>
          <w:tab w:val="left" w:pos="11232"/>
        </w:tabs>
        <w:rPr>
          <w:szCs w:val="24"/>
        </w:rPr>
      </w:pPr>
      <w:r w:rsidRPr="0021728A">
        <w:rPr>
          <w:szCs w:val="24"/>
        </w:rPr>
        <w:t>The USC advises on matters of university</w:t>
      </w:r>
      <w:r w:rsidRPr="0021728A">
        <w:rPr>
          <w:szCs w:val="24"/>
        </w:rPr>
        <w:noBreakHyphen/>
        <w:t>wide concern [</w:t>
      </w:r>
      <w:r w:rsidR="00DF1A2D">
        <w:rPr>
          <w:i/>
          <w:szCs w:val="24"/>
        </w:rPr>
        <w:t>Statutes</w:t>
      </w:r>
      <w:r w:rsidRPr="0021728A">
        <w:rPr>
          <w:szCs w:val="24"/>
        </w:rPr>
        <w:t>, Article II, Section 2c].</w:t>
      </w:r>
    </w:p>
    <w:p w14:paraId="6958CFEE" w14:textId="77777777" w:rsidR="0016116F" w:rsidRPr="0021728A" w:rsidRDefault="0016116F" w:rsidP="0016116F">
      <w:pPr>
        <w:tabs>
          <w:tab w:val="left" w:pos="720"/>
          <w:tab w:val="left" w:pos="1296"/>
          <w:tab w:val="left" w:pos="1872"/>
          <w:tab w:val="left" w:pos="2476"/>
          <w:tab w:val="left" w:pos="3196"/>
          <w:tab w:val="left" w:pos="5904"/>
          <w:tab w:val="left" w:pos="11232"/>
        </w:tabs>
        <w:ind w:left="1296"/>
        <w:rPr>
          <w:szCs w:val="24"/>
        </w:rPr>
      </w:pPr>
    </w:p>
    <w:p w14:paraId="0F2DD08E" w14:textId="104BB3C0" w:rsidR="0016116F" w:rsidRPr="0021728A" w:rsidRDefault="0016116F" w:rsidP="0016116F">
      <w:pPr>
        <w:tabs>
          <w:tab w:val="left" w:pos="720"/>
          <w:tab w:val="left" w:pos="1296"/>
          <w:tab w:val="left" w:pos="1872"/>
          <w:tab w:val="left" w:pos="2476"/>
          <w:tab w:val="left" w:pos="3196"/>
          <w:tab w:val="left" w:pos="5904"/>
          <w:tab w:val="left" w:pos="11232"/>
        </w:tabs>
        <w:ind w:left="1872"/>
        <w:rPr>
          <w:szCs w:val="24"/>
          <w:lang w:val="en"/>
        </w:rPr>
      </w:pPr>
      <w:r w:rsidRPr="0021728A">
        <w:rPr>
          <w:szCs w:val="24"/>
        </w:rPr>
        <w:t xml:space="preserve">“The </w:t>
      </w:r>
      <w:r w:rsidR="00DF1A2D">
        <w:rPr>
          <w:szCs w:val="24"/>
        </w:rPr>
        <w:t>Conference</w:t>
      </w:r>
      <w:r w:rsidRPr="0021728A">
        <w:rPr>
          <w:szCs w:val="24"/>
        </w:rPr>
        <w:t xml:space="preserve"> may act and may authorize its executive committee to act as an advisory group to the Board of Trustees (through the president), the president, other administrative officials, and the several senates on matters of </w:t>
      </w:r>
      <w:r w:rsidR="00642C74">
        <w:rPr>
          <w:szCs w:val="24"/>
        </w:rPr>
        <w:t>system</w:t>
      </w:r>
      <w:r w:rsidRPr="0021728A">
        <w:rPr>
          <w:szCs w:val="24"/>
        </w:rPr>
        <w:noBreakHyphen/>
        <w:t xml:space="preserve">wide concern. </w:t>
      </w:r>
      <w:r w:rsidRPr="0021728A">
        <w:rPr>
          <w:szCs w:val="24"/>
          <w:lang w:val="en"/>
        </w:rPr>
        <w:t xml:space="preserve">It shall be a special concern of the </w:t>
      </w:r>
      <w:r w:rsidR="00642C74">
        <w:rPr>
          <w:szCs w:val="24"/>
          <w:lang w:val="en"/>
        </w:rPr>
        <w:t>c</w:t>
      </w:r>
      <w:r w:rsidR="00DF1A2D">
        <w:rPr>
          <w:szCs w:val="24"/>
          <w:lang w:val="en"/>
        </w:rPr>
        <w:t>onference</w:t>
      </w:r>
      <w:r w:rsidRPr="0021728A">
        <w:rPr>
          <w:szCs w:val="24"/>
          <w:lang w:val="en"/>
        </w:rPr>
        <w:t xml:space="preserve"> executive committee to aid in maintaining harmonious relations among such officers and the units of the University</w:t>
      </w:r>
      <w:r w:rsidR="00642C74">
        <w:rPr>
          <w:szCs w:val="24"/>
          <w:lang w:val="en"/>
        </w:rPr>
        <w:t xml:space="preserve"> of Illinois System</w:t>
      </w:r>
      <w:r w:rsidRPr="0021728A">
        <w:rPr>
          <w:szCs w:val="24"/>
          <w:lang w:val="en"/>
        </w:rPr>
        <w:t>.</w:t>
      </w:r>
    </w:p>
    <w:p w14:paraId="6BA68B0F" w14:textId="77777777" w:rsidR="0016116F" w:rsidRPr="0021728A" w:rsidRDefault="0016116F" w:rsidP="0016116F">
      <w:pPr>
        <w:tabs>
          <w:tab w:val="left" w:pos="720"/>
          <w:tab w:val="left" w:pos="1296"/>
          <w:tab w:val="left" w:pos="1872"/>
          <w:tab w:val="left" w:pos="2476"/>
          <w:tab w:val="left" w:pos="3196"/>
          <w:tab w:val="left" w:pos="5904"/>
          <w:tab w:val="left" w:pos="11232"/>
        </w:tabs>
        <w:ind w:left="1872"/>
        <w:rPr>
          <w:szCs w:val="24"/>
        </w:rPr>
      </w:pPr>
    </w:p>
    <w:p w14:paraId="6F31B67B" w14:textId="77777777" w:rsidR="0016116F" w:rsidRPr="0021728A" w:rsidRDefault="0016116F" w:rsidP="0016116F">
      <w:pPr>
        <w:tabs>
          <w:tab w:val="left" w:pos="720"/>
          <w:tab w:val="left" w:pos="1296"/>
          <w:tab w:val="left" w:pos="1872"/>
          <w:tab w:val="left" w:pos="2476"/>
          <w:tab w:val="left" w:pos="3196"/>
          <w:tab w:val="left" w:pos="5904"/>
          <w:tab w:val="left" w:pos="11232"/>
        </w:tabs>
        <w:ind w:left="1872" w:hanging="576"/>
        <w:rPr>
          <w:szCs w:val="24"/>
        </w:rPr>
      </w:pPr>
      <w:r w:rsidRPr="0021728A">
        <w:rPr>
          <w:b/>
          <w:szCs w:val="24"/>
        </w:rPr>
        <w:t>5.</w:t>
      </w:r>
      <w:r w:rsidRPr="0021728A">
        <w:rPr>
          <w:szCs w:val="24"/>
        </w:rPr>
        <w:tab/>
        <w:t>The USC may comment on certain senate actions [</w:t>
      </w:r>
      <w:r w:rsidR="00DF1A2D">
        <w:rPr>
          <w:i/>
          <w:szCs w:val="24"/>
        </w:rPr>
        <w:t>Statutes</w:t>
      </w:r>
      <w:r w:rsidRPr="0021728A">
        <w:rPr>
          <w:szCs w:val="24"/>
        </w:rPr>
        <w:t>, Article II, Section 2b].</w:t>
      </w:r>
    </w:p>
    <w:p w14:paraId="61328C96" w14:textId="77777777" w:rsidR="0016116F" w:rsidRPr="0021728A" w:rsidRDefault="0016116F" w:rsidP="0016116F">
      <w:pPr>
        <w:tabs>
          <w:tab w:val="left" w:pos="720"/>
          <w:tab w:val="left" w:pos="1296"/>
          <w:tab w:val="left" w:pos="1872"/>
          <w:tab w:val="left" w:pos="2476"/>
          <w:tab w:val="left" w:pos="3196"/>
          <w:tab w:val="left" w:pos="5904"/>
          <w:tab w:val="left" w:pos="11232"/>
        </w:tabs>
        <w:rPr>
          <w:szCs w:val="24"/>
        </w:rPr>
      </w:pPr>
    </w:p>
    <w:p w14:paraId="6B4832BA" w14:textId="24D3D5A9" w:rsidR="0016116F" w:rsidRPr="0021728A" w:rsidRDefault="0016116F" w:rsidP="0016116F">
      <w:pPr>
        <w:pStyle w:val="BodyTextIndent"/>
        <w:tabs>
          <w:tab w:val="clear" w:pos="2016"/>
          <w:tab w:val="clear" w:pos="4104"/>
          <w:tab w:val="left" w:pos="1890"/>
          <w:tab w:val="left" w:pos="2880"/>
        </w:tabs>
        <w:ind w:left="1890"/>
        <w:rPr>
          <w:szCs w:val="24"/>
        </w:rPr>
      </w:pPr>
      <w:r w:rsidRPr="0021728A">
        <w:rPr>
          <w:szCs w:val="24"/>
        </w:rPr>
        <w:t xml:space="preserve">“The University Senates Conference shall review all matters acted upon by each </w:t>
      </w:r>
      <w:r w:rsidR="00642C74">
        <w:rPr>
          <w:szCs w:val="24"/>
        </w:rPr>
        <w:t xml:space="preserve">university </w:t>
      </w:r>
      <w:r w:rsidRPr="0021728A">
        <w:rPr>
          <w:szCs w:val="24"/>
        </w:rPr>
        <w:t xml:space="preserve">senate. The </w:t>
      </w:r>
      <w:r w:rsidR="00D01D08">
        <w:rPr>
          <w:szCs w:val="24"/>
        </w:rPr>
        <w:t>conference</w:t>
      </w:r>
      <w:r w:rsidR="00D01D08" w:rsidRPr="0021728A">
        <w:rPr>
          <w:szCs w:val="24"/>
        </w:rPr>
        <w:t xml:space="preserve"> </w:t>
      </w:r>
      <w:r w:rsidRPr="0021728A">
        <w:rPr>
          <w:szCs w:val="24"/>
        </w:rPr>
        <w:t>shall determine whether senate actions requiring implementation or further consideration by officials or other groups within the University</w:t>
      </w:r>
      <w:r w:rsidR="00642C74">
        <w:rPr>
          <w:szCs w:val="24"/>
        </w:rPr>
        <w:t xml:space="preserve"> of Illinois System</w:t>
      </w:r>
      <w:r w:rsidRPr="0021728A">
        <w:rPr>
          <w:szCs w:val="24"/>
        </w:rPr>
        <w:t xml:space="preserve"> have been referred to the appropriate officials or groups. The </w:t>
      </w:r>
      <w:r w:rsidR="00642C74">
        <w:rPr>
          <w:szCs w:val="24"/>
        </w:rPr>
        <w:t>c</w:t>
      </w:r>
      <w:r w:rsidR="00DF1A2D">
        <w:rPr>
          <w:szCs w:val="24"/>
        </w:rPr>
        <w:t>onference</w:t>
      </w:r>
      <w:r w:rsidRPr="0021728A">
        <w:rPr>
          <w:szCs w:val="24"/>
        </w:rPr>
        <w:t xml:space="preserve"> itself may make any original or additional referral it deems </w:t>
      </w:r>
      <w:proofErr w:type="gramStart"/>
      <w:r w:rsidRPr="0021728A">
        <w:rPr>
          <w:szCs w:val="24"/>
        </w:rPr>
        <w:t>advisable, and</w:t>
      </w:r>
      <w:proofErr w:type="gramEnd"/>
      <w:r w:rsidRPr="0021728A">
        <w:rPr>
          <w:szCs w:val="24"/>
        </w:rPr>
        <w:t xml:space="preserve"> may append its comments and recommendations. …”</w:t>
      </w:r>
    </w:p>
    <w:p w14:paraId="4BCEFA69"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016"/>
        <w:rPr>
          <w:szCs w:val="24"/>
        </w:rPr>
      </w:pPr>
    </w:p>
    <w:p w14:paraId="5E697D43"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016"/>
        <w:rPr>
          <w:szCs w:val="24"/>
        </w:rPr>
      </w:pPr>
      <w:r w:rsidRPr="0021728A">
        <w:rPr>
          <w:szCs w:val="24"/>
        </w:rPr>
        <w:t>[</w:t>
      </w:r>
      <w:r w:rsidR="00DF1A2D">
        <w:rPr>
          <w:i/>
          <w:szCs w:val="24"/>
        </w:rPr>
        <w:t>Statutes</w:t>
      </w:r>
      <w:r w:rsidRPr="0021728A">
        <w:rPr>
          <w:szCs w:val="24"/>
        </w:rPr>
        <w:t>, Article XIII, Section 8a, first paragraph.]</w:t>
      </w:r>
    </w:p>
    <w:p w14:paraId="34D61D1C" w14:textId="18252119"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1527843B"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016" w:hanging="720"/>
        <w:rPr>
          <w:szCs w:val="24"/>
        </w:rPr>
      </w:pPr>
      <w:r w:rsidRPr="0021728A">
        <w:rPr>
          <w:b/>
          <w:szCs w:val="24"/>
        </w:rPr>
        <w:t>6.</w:t>
      </w:r>
      <w:r w:rsidRPr="0021728A">
        <w:rPr>
          <w:szCs w:val="24"/>
        </w:rPr>
        <w:tab/>
        <w:t>The USC advises on the proposed transfer of any line of work from one campus to another [</w:t>
      </w:r>
      <w:r w:rsidR="00DF1A2D">
        <w:rPr>
          <w:i/>
          <w:szCs w:val="24"/>
        </w:rPr>
        <w:t>Statutes</w:t>
      </w:r>
      <w:r w:rsidRPr="0021728A">
        <w:rPr>
          <w:szCs w:val="24"/>
        </w:rPr>
        <w:t>, Article III, Section 1c].</w:t>
      </w:r>
    </w:p>
    <w:p w14:paraId="280882BC"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698C1BB8" w14:textId="668E6F10"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016"/>
        <w:rPr>
          <w:szCs w:val="24"/>
        </w:rPr>
      </w:pPr>
      <w:r w:rsidRPr="0021728A">
        <w:rPr>
          <w:szCs w:val="24"/>
        </w:rPr>
        <w:t xml:space="preserve">“The transfer of any line of work or any part thereof from one </w:t>
      </w:r>
      <w:r w:rsidR="0079212E">
        <w:rPr>
          <w:szCs w:val="24"/>
        </w:rPr>
        <w:t>university</w:t>
      </w:r>
      <w:r w:rsidR="0079212E" w:rsidRPr="0021728A">
        <w:rPr>
          <w:szCs w:val="24"/>
        </w:rPr>
        <w:t xml:space="preserve"> </w:t>
      </w:r>
      <w:r w:rsidRPr="0021728A">
        <w:rPr>
          <w:szCs w:val="24"/>
        </w:rPr>
        <w:t>to another shall be made on the recommendation of the senates and chancellors</w:t>
      </w:r>
      <w:r w:rsidR="0079212E">
        <w:rPr>
          <w:szCs w:val="24"/>
        </w:rPr>
        <w:t>/vice presidents</w:t>
      </w:r>
      <w:r w:rsidRPr="0021728A">
        <w:rPr>
          <w:szCs w:val="24"/>
        </w:rPr>
        <w:t xml:space="preserve"> of the </w:t>
      </w:r>
      <w:r w:rsidR="0079212E">
        <w:rPr>
          <w:szCs w:val="24"/>
        </w:rPr>
        <w:t xml:space="preserve">universities </w:t>
      </w:r>
      <w:r w:rsidRPr="0021728A">
        <w:rPr>
          <w:szCs w:val="24"/>
        </w:rPr>
        <w:t>involved, the University Senates Conference</w:t>
      </w:r>
      <w:r w:rsidR="0079212E">
        <w:rPr>
          <w:szCs w:val="24"/>
        </w:rPr>
        <w:t>,</w:t>
      </w:r>
      <w:r w:rsidRPr="0021728A">
        <w:rPr>
          <w:szCs w:val="24"/>
        </w:rPr>
        <w:t xml:space="preserve"> and the president upon approval by the Board of Trustees.”</w:t>
      </w:r>
    </w:p>
    <w:p w14:paraId="3F104F3D"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6FBCB87D" w14:textId="34D43FAE"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016" w:hanging="720"/>
        <w:rPr>
          <w:szCs w:val="24"/>
        </w:rPr>
      </w:pPr>
      <w:r w:rsidRPr="0021728A">
        <w:rPr>
          <w:b/>
          <w:szCs w:val="24"/>
        </w:rPr>
        <w:t>7.</w:t>
      </w:r>
      <w:r w:rsidRPr="0021728A">
        <w:rPr>
          <w:szCs w:val="24"/>
        </w:rPr>
        <w:tab/>
        <w:t xml:space="preserve">The USC advises on the </w:t>
      </w:r>
      <w:r w:rsidR="0079212E">
        <w:rPr>
          <w:szCs w:val="24"/>
        </w:rPr>
        <w:t>formation</w:t>
      </w:r>
      <w:r w:rsidR="0079212E" w:rsidRPr="0021728A">
        <w:rPr>
          <w:szCs w:val="24"/>
        </w:rPr>
        <w:t xml:space="preserve"> </w:t>
      </w:r>
      <w:r w:rsidRPr="0021728A">
        <w:rPr>
          <w:szCs w:val="24"/>
        </w:rPr>
        <w:t>of new units [</w:t>
      </w:r>
      <w:r w:rsidR="00DF1A2D">
        <w:rPr>
          <w:i/>
          <w:szCs w:val="24"/>
        </w:rPr>
        <w:t>Statutes</w:t>
      </w:r>
      <w:r w:rsidRPr="0021728A">
        <w:rPr>
          <w:szCs w:val="24"/>
        </w:rPr>
        <w:t xml:space="preserve">, Article VIII, Section </w:t>
      </w:r>
      <w:r w:rsidR="0079212E">
        <w:rPr>
          <w:szCs w:val="24"/>
        </w:rPr>
        <w:t>3</w:t>
      </w:r>
      <w:r w:rsidRPr="0021728A">
        <w:rPr>
          <w:szCs w:val="24"/>
        </w:rPr>
        <w:t>].</w:t>
      </w:r>
    </w:p>
    <w:p w14:paraId="35FE91BD"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0229E318" w14:textId="4D9BD7B1" w:rsidR="0016116F" w:rsidRPr="0021728A" w:rsidRDefault="0016116F" w:rsidP="0016116F">
      <w:pPr>
        <w:tabs>
          <w:tab w:val="left" w:pos="720"/>
          <w:tab w:val="left" w:pos="1296"/>
          <w:tab w:val="left" w:pos="2016"/>
          <w:tab w:val="left" w:pos="2430"/>
          <w:tab w:val="left" w:pos="2880"/>
          <w:tab w:val="left" w:pos="3456"/>
          <w:tab w:val="left" w:pos="5904"/>
          <w:tab w:val="left" w:pos="11232"/>
        </w:tabs>
        <w:ind w:left="1980" w:firstLine="36"/>
        <w:rPr>
          <w:szCs w:val="24"/>
        </w:rPr>
      </w:pPr>
      <w:r w:rsidRPr="0021728A">
        <w:rPr>
          <w:szCs w:val="24"/>
        </w:rPr>
        <w:t>“a.</w:t>
      </w:r>
      <w:r w:rsidRPr="0021728A">
        <w:rPr>
          <w:szCs w:val="24"/>
        </w:rPr>
        <w:tab/>
      </w:r>
      <w:r w:rsidRPr="0021728A">
        <w:rPr>
          <w:i/>
          <w:szCs w:val="24"/>
        </w:rPr>
        <w:t>Departments</w:t>
      </w:r>
      <w:r w:rsidRPr="0021728A">
        <w:rPr>
          <w:szCs w:val="24"/>
        </w:rPr>
        <w:t xml:space="preserve">. The formation of a new department or similar academic unit within a school or college may be proposed by the faculty or executive officer of that school or college. The president shall submit the proposal for the new unit together with the advice of the faculty of the school or college of </w:t>
      </w:r>
      <w:r w:rsidRPr="0021728A">
        <w:rPr>
          <w:szCs w:val="24"/>
        </w:rPr>
        <w:lastRenderedPageBreak/>
        <w:t xml:space="preserve">each higher unit, </w:t>
      </w:r>
      <w:r w:rsidR="0079212E" w:rsidRPr="0079212E">
        <w:rPr>
          <w:szCs w:val="24"/>
        </w:rPr>
        <w:t>taken and recorded by a vote of the faculty by secret written ballot in accordance with the bylaws of that unit,</w:t>
      </w:r>
      <w:r w:rsidR="0079212E">
        <w:rPr>
          <w:szCs w:val="24"/>
        </w:rPr>
        <w:t xml:space="preserve"> </w:t>
      </w:r>
      <w:r w:rsidRPr="0021728A">
        <w:rPr>
          <w:szCs w:val="24"/>
        </w:rPr>
        <w:t>of the appropriate senate</w:t>
      </w:r>
      <w:r w:rsidR="0079212E" w:rsidRPr="0079212E">
        <w:t xml:space="preserve"> </w:t>
      </w:r>
      <w:r w:rsidR="0079212E" w:rsidRPr="0079212E">
        <w:rPr>
          <w:szCs w:val="24"/>
        </w:rPr>
        <w:t xml:space="preserve">, taken and recorded by a vote of the senate, </w:t>
      </w:r>
      <w:r w:rsidRPr="0021728A">
        <w:rPr>
          <w:szCs w:val="24"/>
        </w:rPr>
        <w:t xml:space="preserve"> </w:t>
      </w:r>
      <w:r w:rsidR="0079212E">
        <w:rPr>
          <w:szCs w:val="24"/>
        </w:rPr>
        <w:t>of the appropriate</w:t>
      </w:r>
      <w:r w:rsidR="0079212E" w:rsidRPr="0021728A">
        <w:rPr>
          <w:szCs w:val="24"/>
        </w:rPr>
        <w:t xml:space="preserve"> </w:t>
      </w:r>
      <w:r w:rsidRPr="0021728A">
        <w:rPr>
          <w:szCs w:val="24"/>
        </w:rPr>
        <w:t>chancellor</w:t>
      </w:r>
      <w:r w:rsidR="0079212E">
        <w:rPr>
          <w:szCs w:val="24"/>
        </w:rPr>
        <w:t>/vice president,</w:t>
      </w:r>
      <w:r w:rsidRPr="0021728A">
        <w:rPr>
          <w:szCs w:val="24"/>
        </w:rPr>
        <w:t xml:space="preserve"> and of the University Senates Conference to the Board of Trustees for action.</w:t>
      </w:r>
    </w:p>
    <w:p w14:paraId="1BF9C49F" w14:textId="77777777" w:rsidR="0016116F" w:rsidRPr="0021728A" w:rsidRDefault="0016116F" w:rsidP="0016116F">
      <w:pPr>
        <w:tabs>
          <w:tab w:val="left" w:pos="720"/>
          <w:tab w:val="left" w:pos="1296"/>
          <w:tab w:val="left" w:pos="2016"/>
          <w:tab w:val="left" w:pos="2430"/>
          <w:tab w:val="left" w:pos="2880"/>
          <w:tab w:val="left" w:pos="3456"/>
          <w:tab w:val="left" w:pos="5904"/>
          <w:tab w:val="left" w:pos="11232"/>
        </w:tabs>
        <w:ind w:left="1980" w:firstLine="36"/>
        <w:rPr>
          <w:szCs w:val="24"/>
        </w:rPr>
      </w:pPr>
    </w:p>
    <w:p w14:paraId="57F8C461" w14:textId="6EAE92B4" w:rsidR="0016116F" w:rsidRPr="0021728A" w:rsidRDefault="0016116F" w:rsidP="0016116F">
      <w:pPr>
        <w:tabs>
          <w:tab w:val="left" w:pos="720"/>
          <w:tab w:val="left" w:pos="1296"/>
          <w:tab w:val="left" w:pos="2016"/>
          <w:tab w:val="left" w:pos="2430"/>
          <w:tab w:val="left" w:pos="2880"/>
          <w:tab w:val="left" w:pos="3456"/>
          <w:tab w:val="left" w:pos="5904"/>
          <w:tab w:val="left" w:pos="11232"/>
        </w:tabs>
        <w:ind w:left="1980" w:firstLine="36"/>
        <w:rPr>
          <w:szCs w:val="24"/>
        </w:rPr>
      </w:pPr>
      <w:r w:rsidRPr="0021728A">
        <w:rPr>
          <w:szCs w:val="24"/>
        </w:rPr>
        <w:t xml:space="preserve"> b.</w:t>
      </w:r>
      <w:r w:rsidRPr="0021728A">
        <w:rPr>
          <w:szCs w:val="24"/>
        </w:rPr>
        <w:tab/>
      </w:r>
      <w:r w:rsidRPr="0021728A">
        <w:rPr>
          <w:i/>
          <w:szCs w:val="24"/>
        </w:rPr>
        <w:t>Intermediate Units</w:t>
      </w:r>
      <w:r w:rsidRPr="0021728A">
        <w:rPr>
          <w:szCs w:val="24"/>
        </w:rPr>
        <w:t xml:space="preserve">. An academic unit of intermediate character, such as a school organized within a college, may be proposed by the faculty or the executive officer of the higher unit. The president shall submit the proposal for the intermediate unit together with the advice of the higher unit, </w:t>
      </w:r>
      <w:r w:rsidR="0079212E" w:rsidRPr="0079212E">
        <w:rPr>
          <w:szCs w:val="24"/>
        </w:rPr>
        <w:t xml:space="preserve">taken and recorded by a vote of the faculty by secret written ballot in accordance with the bylaws of that unit, </w:t>
      </w:r>
      <w:r w:rsidRPr="0021728A">
        <w:rPr>
          <w:szCs w:val="24"/>
        </w:rPr>
        <w:t>of the appropriate senate</w:t>
      </w:r>
      <w:r w:rsidR="0079212E">
        <w:rPr>
          <w:szCs w:val="24"/>
        </w:rPr>
        <w:t>,</w:t>
      </w:r>
      <w:r w:rsidR="0079212E" w:rsidRPr="0079212E">
        <w:rPr>
          <w:szCs w:val="24"/>
        </w:rPr>
        <w:t xml:space="preserve"> taken and recorded by a vote of the senate,</w:t>
      </w:r>
      <w:r w:rsidRPr="0021728A">
        <w:rPr>
          <w:szCs w:val="24"/>
        </w:rPr>
        <w:t xml:space="preserve"> </w:t>
      </w:r>
      <w:r w:rsidR="0079212E">
        <w:rPr>
          <w:szCs w:val="24"/>
        </w:rPr>
        <w:t>of the appropriate</w:t>
      </w:r>
      <w:r w:rsidR="0079212E" w:rsidRPr="0021728A">
        <w:rPr>
          <w:szCs w:val="24"/>
        </w:rPr>
        <w:t xml:space="preserve"> </w:t>
      </w:r>
      <w:r w:rsidRPr="0021728A">
        <w:rPr>
          <w:szCs w:val="24"/>
        </w:rPr>
        <w:t>chancellor</w:t>
      </w:r>
      <w:r w:rsidR="0079212E">
        <w:rPr>
          <w:szCs w:val="24"/>
        </w:rPr>
        <w:t>/vice president</w:t>
      </w:r>
      <w:r w:rsidRPr="0021728A">
        <w:rPr>
          <w:szCs w:val="24"/>
        </w:rPr>
        <w:t>, and of the University Senates Conference to the Board of Trustees for action.</w:t>
      </w:r>
    </w:p>
    <w:p w14:paraId="7D92AC0E" w14:textId="77777777" w:rsidR="0016116F" w:rsidRPr="0021728A" w:rsidRDefault="0016116F" w:rsidP="0016116F">
      <w:pPr>
        <w:tabs>
          <w:tab w:val="left" w:pos="720"/>
          <w:tab w:val="left" w:pos="1296"/>
          <w:tab w:val="left" w:pos="2016"/>
          <w:tab w:val="left" w:pos="2430"/>
          <w:tab w:val="left" w:pos="2880"/>
          <w:tab w:val="left" w:pos="3456"/>
          <w:tab w:val="left" w:pos="5904"/>
          <w:tab w:val="left" w:pos="11232"/>
        </w:tabs>
        <w:ind w:left="1980" w:firstLine="36"/>
        <w:rPr>
          <w:szCs w:val="24"/>
        </w:rPr>
      </w:pPr>
    </w:p>
    <w:p w14:paraId="7EDF87B9" w14:textId="46519451" w:rsidR="0016116F" w:rsidRPr="0021728A" w:rsidRDefault="0016116F" w:rsidP="0016116F">
      <w:pPr>
        <w:tabs>
          <w:tab w:val="left" w:pos="720"/>
          <w:tab w:val="left" w:pos="1296"/>
          <w:tab w:val="left" w:pos="2016"/>
          <w:tab w:val="left" w:pos="2430"/>
          <w:tab w:val="left" w:pos="2880"/>
          <w:tab w:val="left" w:pos="3456"/>
          <w:tab w:val="left" w:pos="5904"/>
          <w:tab w:val="left" w:pos="11232"/>
        </w:tabs>
        <w:ind w:left="1980" w:firstLine="36"/>
        <w:rPr>
          <w:szCs w:val="24"/>
        </w:rPr>
      </w:pPr>
      <w:r w:rsidRPr="0021728A">
        <w:rPr>
          <w:szCs w:val="24"/>
        </w:rPr>
        <w:t xml:space="preserve"> c.</w:t>
      </w:r>
      <w:r w:rsidRPr="0021728A">
        <w:rPr>
          <w:szCs w:val="24"/>
        </w:rPr>
        <w:tab/>
      </w:r>
      <w:r w:rsidRPr="0021728A">
        <w:rPr>
          <w:i/>
          <w:szCs w:val="24"/>
        </w:rPr>
        <w:t xml:space="preserve">Colleges and Independently Organized </w:t>
      </w:r>
      <w:r w:rsidR="0079212E">
        <w:rPr>
          <w:i/>
          <w:szCs w:val="24"/>
        </w:rPr>
        <w:t xml:space="preserve">University </w:t>
      </w:r>
      <w:r w:rsidRPr="0021728A">
        <w:rPr>
          <w:i/>
          <w:szCs w:val="24"/>
        </w:rPr>
        <w:t>Units</w:t>
      </w:r>
      <w:r w:rsidRPr="0021728A">
        <w:rPr>
          <w:szCs w:val="24"/>
        </w:rPr>
        <w:t xml:space="preserve">. A college or other independently organized </w:t>
      </w:r>
      <w:r w:rsidR="0079212E">
        <w:rPr>
          <w:szCs w:val="24"/>
        </w:rPr>
        <w:t>university</w:t>
      </w:r>
      <w:r w:rsidR="0079212E" w:rsidRPr="0021728A">
        <w:rPr>
          <w:szCs w:val="24"/>
        </w:rPr>
        <w:t xml:space="preserve"> </w:t>
      </w:r>
      <w:r w:rsidRPr="0021728A">
        <w:rPr>
          <w:szCs w:val="24"/>
        </w:rPr>
        <w:t xml:space="preserve">unit, such as a school, institute, center, or similar </w:t>
      </w:r>
      <w:r w:rsidR="0079212E">
        <w:rPr>
          <w:szCs w:val="24"/>
        </w:rPr>
        <w:t>university</w:t>
      </w:r>
      <w:r w:rsidR="0079212E" w:rsidRPr="0021728A">
        <w:rPr>
          <w:szCs w:val="24"/>
        </w:rPr>
        <w:t xml:space="preserve"> </w:t>
      </w:r>
      <w:r w:rsidRPr="0021728A">
        <w:rPr>
          <w:szCs w:val="24"/>
        </w:rPr>
        <w:t>unit not within a school or college, may be proposed by the appropriate senate or chancellor</w:t>
      </w:r>
      <w:r w:rsidR="0079212E">
        <w:rPr>
          <w:szCs w:val="24"/>
        </w:rPr>
        <w:t>/vice president</w:t>
      </w:r>
      <w:r w:rsidRPr="0021728A">
        <w:rPr>
          <w:szCs w:val="24"/>
        </w:rPr>
        <w:t xml:space="preserve">. The president shall submit the proposal for the unit together with the advice of the </w:t>
      </w:r>
      <w:r w:rsidR="0079212E">
        <w:rPr>
          <w:szCs w:val="24"/>
        </w:rPr>
        <w:t xml:space="preserve">appropriate </w:t>
      </w:r>
      <w:r w:rsidRPr="0021728A">
        <w:rPr>
          <w:szCs w:val="24"/>
        </w:rPr>
        <w:t>enate and chancellor and the University Senates Conference to the Board of Trustees for action.</w:t>
      </w:r>
    </w:p>
    <w:p w14:paraId="6066C11C" w14:textId="77777777" w:rsidR="0016116F" w:rsidRPr="0021728A" w:rsidRDefault="0016116F" w:rsidP="0016116F">
      <w:pPr>
        <w:tabs>
          <w:tab w:val="left" w:pos="720"/>
          <w:tab w:val="left" w:pos="1296"/>
          <w:tab w:val="left" w:pos="2016"/>
          <w:tab w:val="left" w:pos="2430"/>
          <w:tab w:val="left" w:pos="2880"/>
          <w:tab w:val="left" w:pos="3456"/>
          <w:tab w:val="left" w:pos="5904"/>
          <w:tab w:val="left" w:pos="11232"/>
        </w:tabs>
        <w:ind w:left="1980" w:firstLine="36"/>
        <w:rPr>
          <w:szCs w:val="24"/>
        </w:rPr>
      </w:pPr>
    </w:p>
    <w:p w14:paraId="610B4794" w14:textId="53716FB8" w:rsidR="0016116F" w:rsidRPr="0021728A" w:rsidRDefault="0016116F" w:rsidP="0016116F">
      <w:pPr>
        <w:tabs>
          <w:tab w:val="left" w:pos="720"/>
          <w:tab w:val="left" w:pos="1296"/>
          <w:tab w:val="left" w:pos="2016"/>
          <w:tab w:val="left" w:pos="2430"/>
          <w:tab w:val="left" w:pos="2880"/>
          <w:tab w:val="left" w:pos="3456"/>
          <w:tab w:val="left" w:pos="5904"/>
          <w:tab w:val="left" w:pos="11232"/>
        </w:tabs>
        <w:ind w:left="1980" w:firstLine="36"/>
        <w:rPr>
          <w:szCs w:val="24"/>
        </w:rPr>
      </w:pPr>
      <w:r w:rsidRPr="0021728A">
        <w:rPr>
          <w:b/>
          <w:szCs w:val="24"/>
        </w:rPr>
        <w:t xml:space="preserve"> </w:t>
      </w:r>
      <w:r w:rsidRPr="0021728A">
        <w:rPr>
          <w:szCs w:val="24"/>
        </w:rPr>
        <w:t>d.</w:t>
      </w:r>
      <w:r w:rsidRPr="0021728A">
        <w:rPr>
          <w:szCs w:val="24"/>
        </w:rPr>
        <w:tab/>
      </w:r>
      <w:r w:rsidRPr="0021728A">
        <w:rPr>
          <w:i/>
          <w:szCs w:val="24"/>
        </w:rPr>
        <w:t xml:space="preserve">Units Organized at the University </w:t>
      </w:r>
      <w:r w:rsidR="00BF6D97">
        <w:rPr>
          <w:i/>
          <w:szCs w:val="24"/>
        </w:rPr>
        <w:t xml:space="preserve">of Illinois System </w:t>
      </w:r>
      <w:r w:rsidRPr="0021728A">
        <w:rPr>
          <w:i/>
          <w:szCs w:val="24"/>
        </w:rPr>
        <w:t>Level</w:t>
      </w:r>
      <w:r w:rsidRPr="0021728A">
        <w:rPr>
          <w:szCs w:val="24"/>
        </w:rPr>
        <w:t xml:space="preserve">. Units organized at the </w:t>
      </w:r>
      <w:r w:rsidR="00BF6D97">
        <w:rPr>
          <w:szCs w:val="24"/>
        </w:rPr>
        <w:t xml:space="preserve">system </w:t>
      </w:r>
      <w:r w:rsidRPr="0021728A">
        <w:rPr>
          <w:szCs w:val="24"/>
        </w:rPr>
        <w:t xml:space="preserve">level, such as institutes, </w:t>
      </w:r>
      <w:proofErr w:type="gramStart"/>
      <w:r w:rsidRPr="0021728A">
        <w:rPr>
          <w:szCs w:val="24"/>
        </w:rPr>
        <w:t>councils</w:t>
      </w:r>
      <w:proofErr w:type="gramEnd"/>
      <w:r w:rsidRPr="0021728A">
        <w:rPr>
          <w:szCs w:val="24"/>
        </w:rPr>
        <w:t xml:space="preserve"> and divisions, may be formed for the development and operation of teaching, research, extension, and service programs which are statewide or </w:t>
      </w:r>
      <w:r w:rsidR="00BF6D97" w:rsidRPr="0021728A">
        <w:rPr>
          <w:szCs w:val="24"/>
        </w:rPr>
        <w:t>inter</w:t>
      </w:r>
      <w:r w:rsidR="00BF6D97">
        <w:rPr>
          <w:szCs w:val="24"/>
        </w:rPr>
        <w:t>university</w:t>
      </w:r>
      <w:r w:rsidR="00BF6D97" w:rsidRPr="0021728A">
        <w:rPr>
          <w:szCs w:val="24"/>
        </w:rPr>
        <w:t xml:space="preserve"> </w:t>
      </w:r>
      <w:r w:rsidRPr="0021728A">
        <w:rPr>
          <w:szCs w:val="24"/>
        </w:rPr>
        <w:t xml:space="preserve">in their scope and which cannot be developed under a </w:t>
      </w:r>
      <w:r w:rsidR="00BF6D97">
        <w:rPr>
          <w:szCs w:val="24"/>
        </w:rPr>
        <w:t xml:space="preserve">single university </w:t>
      </w:r>
      <w:r w:rsidRPr="0021728A">
        <w:rPr>
          <w:szCs w:val="24"/>
        </w:rPr>
        <w:t>administration. Such an organization may be proposed by a senate, a chancellor</w:t>
      </w:r>
      <w:r w:rsidR="00BF6D97">
        <w:rPr>
          <w:szCs w:val="24"/>
        </w:rPr>
        <w:t>/vice president</w:t>
      </w:r>
      <w:r w:rsidRPr="0021728A">
        <w:rPr>
          <w:szCs w:val="24"/>
        </w:rPr>
        <w:t>, the University Senates Conference, or the president. The president shall submit the proposal for the new organization together with the advice of the senates</w:t>
      </w:r>
      <w:r w:rsidR="00BF6D97" w:rsidRPr="00BF6D97">
        <w:rPr>
          <w:szCs w:val="24"/>
        </w:rPr>
        <w:t>, taken and recorded by a vote of each such senate, of the appropriate</w:t>
      </w:r>
      <w:r w:rsidRPr="0021728A">
        <w:rPr>
          <w:szCs w:val="24"/>
        </w:rPr>
        <w:t xml:space="preserve"> chancellors</w:t>
      </w:r>
      <w:r w:rsidR="00BF6D97">
        <w:rPr>
          <w:szCs w:val="24"/>
        </w:rPr>
        <w:t>/vice presidents,</w:t>
      </w:r>
      <w:r w:rsidRPr="0021728A">
        <w:rPr>
          <w:szCs w:val="24"/>
        </w:rPr>
        <w:t xml:space="preserve"> and</w:t>
      </w:r>
      <w:r w:rsidR="00BF6D97">
        <w:rPr>
          <w:szCs w:val="24"/>
        </w:rPr>
        <w:t xml:space="preserve"> of</w:t>
      </w:r>
      <w:r w:rsidRPr="0021728A">
        <w:rPr>
          <w:szCs w:val="24"/>
        </w:rPr>
        <w:t xml:space="preserve"> the University Senates Conference to the Board of Trustees for action.</w:t>
      </w:r>
    </w:p>
    <w:p w14:paraId="08C5F500" w14:textId="77777777" w:rsidR="0016116F" w:rsidRPr="0021728A" w:rsidRDefault="0016116F" w:rsidP="0016116F">
      <w:pPr>
        <w:tabs>
          <w:tab w:val="left" w:pos="720"/>
          <w:tab w:val="left" w:pos="1296"/>
          <w:tab w:val="left" w:pos="2016"/>
          <w:tab w:val="left" w:pos="2430"/>
          <w:tab w:val="left" w:pos="2880"/>
          <w:tab w:val="left" w:pos="3456"/>
          <w:tab w:val="left" w:pos="5904"/>
          <w:tab w:val="left" w:pos="11232"/>
        </w:tabs>
        <w:ind w:left="1980" w:firstLine="36"/>
        <w:rPr>
          <w:szCs w:val="24"/>
        </w:rPr>
      </w:pPr>
    </w:p>
    <w:p w14:paraId="2D54BA9F" w14:textId="6946859E" w:rsidR="0016116F" w:rsidRPr="0021728A" w:rsidRDefault="0016116F" w:rsidP="0016116F">
      <w:pPr>
        <w:tabs>
          <w:tab w:val="left" w:pos="720"/>
          <w:tab w:val="left" w:pos="1296"/>
          <w:tab w:val="left" w:pos="2016"/>
          <w:tab w:val="left" w:pos="2430"/>
          <w:tab w:val="left" w:pos="2880"/>
          <w:tab w:val="left" w:pos="3456"/>
          <w:tab w:val="left" w:pos="5904"/>
          <w:tab w:val="left" w:pos="11232"/>
        </w:tabs>
        <w:ind w:left="1980" w:firstLine="36"/>
        <w:rPr>
          <w:szCs w:val="24"/>
        </w:rPr>
      </w:pPr>
      <w:r w:rsidRPr="0021728A">
        <w:rPr>
          <w:szCs w:val="24"/>
        </w:rPr>
        <w:t xml:space="preserve"> e.</w:t>
      </w:r>
      <w:r w:rsidRPr="0021728A">
        <w:rPr>
          <w:szCs w:val="24"/>
        </w:rPr>
        <w:tab/>
      </w:r>
      <w:r w:rsidR="00BF6D97">
        <w:rPr>
          <w:i/>
          <w:szCs w:val="24"/>
        </w:rPr>
        <w:t>Universities</w:t>
      </w:r>
      <w:r w:rsidRPr="0021728A">
        <w:rPr>
          <w:szCs w:val="24"/>
        </w:rPr>
        <w:t xml:space="preserve">. The formation of a new </w:t>
      </w:r>
      <w:r w:rsidR="00BF6D97">
        <w:rPr>
          <w:szCs w:val="24"/>
        </w:rPr>
        <w:t>university</w:t>
      </w:r>
      <w:r w:rsidR="00BF6D97" w:rsidRPr="0021728A">
        <w:rPr>
          <w:szCs w:val="24"/>
        </w:rPr>
        <w:t xml:space="preserve"> </w:t>
      </w:r>
      <w:r w:rsidRPr="0021728A">
        <w:rPr>
          <w:szCs w:val="24"/>
        </w:rPr>
        <w:t xml:space="preserve">may be proposed by the president, by a senate, or by the University Senates Conference. The president shall submit the proposal for the new </w:t>
      </w:r>
      <w:r w:rsidR="002A3C09">
        <w:rPr>
          <w:szCs w:val="24"/>
        </w:rPr>
        <w:t>university</w:t>
      </w:r>
      <w:r w:rsidR="002A3C09" w:rsidRPr="0021728A">
        <w:rPr>
          <w:szCs w:val="24"/>
        </w:rPr>
        <w:t xml:space="preserve"> </w:t>
      </w:r>
      <w:r w:rsidRPr="0021728A">
        <w:rPr>
          <w:szCs w:val="24"/>
        </w:rPr>
        <w:t>together with the advice of the senates</w:t>
      </w:r>
      <w:r w:rsidR="002A3C09" w:rsidRPr="002A3C09">
        <w:rPr>
          <w:szCs w:val="24"/>
        </w:rPr>
        <w:t>, taken and recorded by a vote of each senate, of the</w:t>
      </w:r>
      <w:r w:rsidRPr="0021728A">
        <w:rPr>
          <w:szCs w:val="24"/>
        </w:rPr>
        <w:t xml:space="preserve"> chancellors</w:t>
      </w:r>
      <w:r w:rsidR="002A3C09">
        <w:rPr>
          <w:szCs w:val="24"/>
        </w:rPr>
        <w:t>/vice presidents,</w:t>
      </w:r>
      <w:r w:rsidRPr="0021728A">
        <w:rPr>
          <w:szCs w:val="24"/>
        </w:rPr>
        <w:t xml:space="preserve"> and </w:t>
      </w:r>
      <w:r w:rsidR="002A3C09">
        <w:rPr>
          <w:szCs w:val="24"/>
        </w:rPr>
        <w:t xml:space="preserve">of </w:t>
      </w:r>
      <w:r w:rsidRPr="0021728A">
        <w:rPr>
          <w:szCs w:val="24"/>
        </w:rPr>
        <w:t>the University Senates Conference to the Board of Trustees for action. If the proposal is adopted, the University Senates Conference shall serve as an advisory body to the president in developing procedures to implement the action of the board.”</w:t>
      </w:r>
    </w:p>
    <w:p w14:paraId="26883364"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52283DB2"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016" w:hanging="720"/>
        <w:rPr>
          <w:szCs w:val="24"/>
        </w:rPr>
      </w:pPr>
      <w:r w:rsidRPr="0021728A">
        <w:rPr>
          <w:b/>
          <w:szCs w:val="24"/>
        </w:rPr>
        <w:t>8.</w:t>
      </w:r>
      <w:r w:rsidRPr="0021728A">
        <w:rPr>
          <w:szCs w:val="24"/>
        </w:rPr>
        <w:tab/>
        <w:t>The USC advises on the establishment procedures for a new campus (see 7e above).</w:t>
      </w:r>
    </w:p>
    <w:p w14:paraId="6CD3C29B"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12DDB88F" w14:textId="5180DD2F"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016" w:hanging="720"/>
        <w:rPr>
          <w:szCs w:val="24"/>
        </w:rPr>
      </w:pPr>
      <w:r w:rsidRPr="0021728A">
        <w:rPr>
          <w:b/>
          <w:szCs w:val="24"/>
        </w:rPr>
        <w:t>9.</w:t>
      </w:r>
      <w:r w:rsidRPr="0021728A">
        <w:rPr>
          <w:szCs w:val="24"/>
        </w:rPr>
        <w:tab/>
        <w:t>The USC advises on changes in academic organization, including unit termination [</w:t>
      </w:r>
      <w:r w:rsidR="00DF1A2D">
        <w:rPr>
          <w:i/>
          <w:szCs w:val="24"/>
        </w:rPr>
        <w:t>Statutes</w:t>
      </w:r>
      <w:r w:rsidRPr="0021728A">
        <w:rPr>
          <w:szCs w:val="24"/>
        </w:rPr>
        <w:t xml:space="preserve">, Article VIII, Section </w:t>
      </w:r>
      <w:r w:rsidR="002A3C09">
        <w:rPr>
          <w:szCs w:val="24"/>
        </w:rPr>
        <w:t>4</w:t>
      </w:r>
      <w:r w:rsidRPr="0021728A">
        <w:rPr>
          <w:szCs w:val="24"/>
        </w:rPr>
        <w:t>].</w:t>
      </w:r>
    </w:p>
    <w:p w14:paraId="5EFE105A"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53C634B2" w14:textId="57B2254C" w:rsidR="0016116F" w:rsidRPr="0021728A" w:rsidRDefault="0016116F" w:rsidP="0016116F">
      <w:pPr>
        <w:pStyle w:val="BodyTextIndent"/>
        <w:tabs>
          <w:tab w:val="clear" w:pos="4104"/>
          <w:tab w:val="left" w:pos="2880"/>
        </w:tabs>
        <w:rPr>
          <w:szCs w:val="24"/>
        </w:rPr>
      </w:pPr>
      <w:r w:rsidRPr="0021728A">
        <w:rPr>
          <w:szCs w:val="24"/>
        </w:rPr>
        <w:t xml:space="preserve">“From time to time, circumstances will favor changes in academic organization such as the termination, separation, transfer, merger, change in status (e.g., department to school), or renaming of the academic units specified in Section 1. The procedures for the various changes shall be the same as those specified for formation of such a unit, except that the proposal may originate in the unit(s) or at any higher administrative level. The advice of each unit involved shall be </w:t>
      </w:r>
      <w:r w:rsidR="002A3C09" w:rsidRPr="002A3C09">
        <w:rPr>
          <w:szCs w:val="24"/>
        </w:rPr>
        <w:t xml:space="preserve">taken and recorded by vote of the faculty by secret written ballot in accordance with the bylaws of that </w:t>
      </w:r>
      <w:proofErr w:type="gramStart"/>
      <w:r w:rsidR="002A3C09" w:rsidRPr="002A3C09">
        <w:rPr>
          <w:szCs w:val="24"/>
        </w:rPr>
        <w:t>unit.</w:t>
      </w:r>
      <w:r w:rsidRPr="0021728A">
        <w:rPr>
          <w:szCs w:val="24"/>
        </w:rPr>
        <w:t>.</w:t>
      </w:r>
      <w:proofErr w:type="gramEnd"/>
      <w:r w:rsidRPr="0021728A">
        <w:rPr>
          <w:szCs w:val="24"/>
        </w:rPr>
        <w:t xml:space="preserve"> For transfer, merger, separation, and change in status</w:t>
      </w:r>
      <w:r w:rsidR="002A3C09">
        <w:rPr>
          <w:szCs w:val="24"/>
        </w:rPr>
        <w:t xml:space="preserve"> (e.g., department to school)</w:t>
      </w:r>
      <w:r w:rsidRPr="0021728A">
        <w:rPr>
          <w:szCs w:val="24"/>
        </w:rPr>
        <w:t>, the procedures shall be those applicable to the type of unit which would result. …”</w:t>
      </w:r>
    </w:p>
    <w:p w14:paraId="75E06EFF"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3E0F20C7" w14:textId="77777777" w:rsidR="0016116F" w:rsidRPr="0021728A" w:rsidRDefault="0016116F" w:rsidP="0016116F">
      <w:pPr>
        <w:tabs>
          <w:tab w:val="left" w:pos="540"/>
          <w:tab w:val="left" w:pos="1296"/>
          <w:tab w:val="left" w:pos="2016"/>
          <w:tab w:val="left" w:pos="2736"/>
          <w:tab w:val="left" w:pos="2880"/>
          <w:tab w:val="left" w:pos="3456"/>
          <w:tab w:val="left" w:pos="5904"/>
          <w:tab w:val="left" w:pos="11232"/>
        </w:tabs>
        <w:ind w:left="1296" w:hanging="756"/>
        <w:rPr>
          <w:szCs w:val="24"/>
        </w:rPr>
      </w:pPr>
      <w:r w:rsidRPr="0021728A">
        <w:rPr>
          <w:b/>
          <w:szCs w:val="24"/>
        </w:rPr>
        <w:t>B.</w:t>
      </w:r>
      <w:r w:rsidRPr="0021728A">
        <w:rPr>
          <w:b/>
          <w:szCs w:val="24"/>
        </w:rPr>
        <w:tab/>
        <w:t>Transmission</w:t>
      </w:r>
    </w:p>
    <w:p w14:paraId="65693ABF"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10FFA408"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016" w:hanging="720"/>
        <w:rPr>
          <w:szCs w:val="24"/>
        </w:rPr>
      </w:pPr>
      <w:r w:rsidRPr="0021728A">
        <w:rPr>
          <w:b/>
          <w:szCs w:val="24"/>
        </w:rPr>
        <w:t>1.</w:t>
      </w:r>
      <w:r w:rsidRPr="0021728A">
        <w:rPr>
          <w:szCs w:val="24"/>
        </w:rPr>
        <w:tab/>
        <w:t>The USC reviews all senate actions and transmits certain actions to appropriate university officials or groups.</w:t>
      </w:r>
    </w:p>
    <w:p w14:paraId="3A4476F0"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6F939938"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736" w:hanging="720"/>
        <w:rPr>
          <w:szCs w:val="24"/>
        </w:rPr>
      </w:pPr>
      <w:r w:rsidRPr="0021728A">
        <w:rPr>
          <w:b/>
          <w:szCs w:val="24"/>
        </w:rPr>
        <w:t>a.</w:t>
      </w:r>
      <w:r w:rsidRPr="0021728A">
        <w:rPr>
          <w:szCs w:val="24"/>
        </w:rPr>
        <w:tab/>
        <w:t>Items of policy affecting one campus only are transmitted to the Board of Trustees [</w:t>
      </w:r>
      <w:r w:rsidR="00DF1A2D">
        <w:rPr>
          <w:i/>
          <w:szCs w:val="24"/>
        </w:rPr>
        <w:t>Statutes</w:t>
      </w:r>
      <w:r w:rsidRPr="0021728A">
        <w:rPr>
          <w:szCs w:val="24"/>
        </w:rPr>
        <w:t>, Article II, Section 1b]. These items are classified "I" in USC minutes.</w:t>
      </w:r>
    </w:p>
    <w:p w14:paraId="0C69F6DA"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582FC643" w14:textId="0694CA2E"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736"/>
        <w:rPr>
          <w:szCs w:val="24"/>
        </w:rPr>
      </w:pPr>
      <w:r w:rsidRPr="0021728A">
        <w:rPr>
          <w:szCs w:val="24"/>
        </w:rPr>
        <w:t>“Each senate exercise</w:t>
      </w:r>
      <w:r w:rsidR="002A3C09">
        <w:rPr>
          <w:szCs w:val="24"/>
        </w:rPr>
        <w:t>s</w:t>
      </w:r>
      <w:r w:rsidRPr="0021728A">
        <w:rPr>
          <w:szCs w:val="24"/>
        </w:rPr>
        <w:t xml:space="preserve"> legislative functions in matters of educational policy affecting </w:t>
      </w:r>
      <w:r w:rsidR="002A3C09">
        <w:rPr>
          <w:szCs w:val="24"/>
        </w:rPr>
        <w:t>its university.</w:t>
      </w:r>
      <w:r w:rsidRPr="0021728A">
        <w:rPr>
          <w:szCs w:val="24"/>
        </w:rPr>
        <w:t xml:space="preserve"> No such senate action shall take effect until it has been submitted to the University Senates Conference as provided in Article II, Section 2, and either approved by the Board of Trustees itself or approved in a manner agreed to by the board.”</w:t>
      </w:r>
    </w:p>
    <w:p w14:paraId="3BD5D39A" w14:textId="77777777" w:rsidR="0016116F" w:rsidRPr="0021728A" w:rsidRDefault="0016116F" w:rsidP="0016116F">
      <w:pPr>
        <w:pStyle w:val="Footer"/>
        <w:tabs>
          <w:tab w:val="clear" w:pos="4320"/>
          <w:tab w:val="clear" w:pos="8640"/>
          <w:tab w:val="left" w:pos="720"/>
          <w:tab w:val="left" w:pos="1296"/>
          <w:tab w:val="left" w:pos="2016"/>
          <w:tab w:val="left" w:pos="2736"/>
          <w:tab w:val="left" w:pos="2880"/>
          <w:tab w:val="left" w:pos="3456"/>
          <w:tab w:val="left" w:pos="5904"/>
          <w:tab w:val="left" w:pos="11232"/>
        </w:tabs>
        <w:rPr>
          <w:szCs w:val="24"/>
        </w:rPr>
      </w:pPr>
    </w:p>
    <w:p w14:paraId="15239DEE" w14:textId="77777777" w:rsidR="0016116F" w:rsidRPr="0021728A" w:rsidRDefault="0016116F" w:rsidP="0016116F">
      <w:pPr>
        <w:tabs>
          <w:tab w:val="left" w:pos="720"/>
          <w:tab w:val="left" w:pos="1296"/>
          <w:tab w:val="left" w:pos="2016"/>
          <w:tab w:val="left" w:pos="2736"/>
          <w:tab w:val="left" w:pos="3456"/>
          <w:tab w:val="left" w:pos="5904"/>
          <w:tab w:val="left" w:pos="11232"/>
        </w:tabs>
        <w:ind w:left="2736" w:hanging="720"/>
        <w:rPr>
          <w:szCs w:val="24"/>
        </w:rPr>
      </w:pPr>
      <w:r w:rsidRPr="0021728A">
        <w:rPr>
          <w:b/>
          <w:szCs w:val="24"/>
        </w:rPr>
        <w:t>b.</w:t>
      </w:r>
      <w:r w:rsidRPr="0021728A">
        <w:rPr>
          <w:szCs w:val="24"/>
        </w:rPr>
        <w:tab/>
        <w:t>Items affecting more than one campus are transmitted to the other campus if not yet approved there, then to the Board of Trustees [</w:t>
      </w:r>
      <w:r w:rsidR="00DF1A2D">
        <w:rPr>
          <w:i/>
          <w:szCs w:val="24"/>
        </w:rPr>
        <w:t>Statutes</w:t>
      </w:r>
      <w:r w:rsidRPr="0021728A">
        <w:rPr>
          <w:szCs w:val="24"/>
        </w:rPr>
        <w:t>, Article II, Section 2b, first paragraph]. These items are classified "II" in USC minutes.</w:t>
      </w:r>
    </w:p>
    <w:p w14:paraId="126E64EB" w14:textId="77777777" w:rsidR="0016116F" w:rsidRPr="0021728A" w:rsidRDefault="0016116F" w:rsidP="0016116F">
      <w:pPr>
        <w:tabs>
          <w:tab w:val="left" w:pos="720"/>
          <w:tab w:val="left" w:pos="1296"/>
          <w:tab w:val="left" w:pos="2016"/>
          <w:tab w:val="left" w:pos="2736"/>
          <w:tab w:val="left" w:pos="3456"/>
          <w:tab w:val="left" w:pos="5904"/>
          <w:tab w:val="left" w:pos="11232"/>
        </w:tabs>
        <w:rPr>
          <w:szCs w:val="24"/>
        </w:rPr>
      </w:pPr>
    </w:p>
    <w:p w14:paraId="30223A5A" w14:textId="151CE9DB" w:rsidR="0016116F" w:rsidRPr="0021728A" w:rsidRDefault="0016116F" w:rsidP="0016116F">
      <w:pPr>
        <w:tabs>
          <w:tab w:val="left" w:pos="720"/>
          <w:tab w:val="left" w:pos="1296"/>
          <w:tab w:val="left" w:pos="2016"/>
          <w:tab w:val="left" w:pos="2736"/>
          <w:tab w:val="left" w:pos="3456"/>
          <w:tab w:val="left" w:pos="5904"/>
          <w:tab w:val="left" w:pos="11232"/>
        </w:tabs>
        <w:ind w:left="2736"/>
        <w:rPr>
          <w:szCs w:val="24"/>
        </w:rPr>
      </w:pPr>
      <w:r w:rsidRPr="0021728A">
        <w:rPr>
          <w:szCs w:val="24"/>
        </w:rPr>
        <w:t xml:space="preserve">“… Should the </w:t>
      </w:r>
      <w:r w:rsidR="002A3C09">
        <w:rPr>
          <w:szCs w:val="24"/>
        </w:rPr>
        <w:t>c</w:t>
      </w:r>
      <w:r w:rsidR="00DF1A2D">
        <w:rPr>
          <w:szCs w:val="24"/>
        </w:rPr>
        <w:t>onference</w:t>
      </w:r>
      <w:r w:rsidRPr="0021728A">
        <w:rPr>
          <w:szCs w:val="24"/>
        </w:rPr>
        <w:t xml:space="preserve"> find a matter acted upon by one of the senates to be of concern to another senate, it shall refer the matter and the action to that senate. …”</w:t>
      </w:r>
    </w:p>
    <w:p w14:paraId="2C256444" w14:textId="77777777" w:rsidR="0016116F" w:rsidRPr="0021728A" w:rsidRDefault="0016116F" w:rsidP="0016116F">
      <w:pPr>
        <w:tabs>
          <w:tab w:val="left" w:pos="720"/>
          <w:tab w:val="left" w:pos="1296"/>
          <w:tab w:val="left" w:pos="2016"/>
          <w:tab w:val="left" w:pos="2736"/>
          <w:tab w:val="left" w:pos="3456"/>
          <w:tab w:val="left" w:pos="5904"/>
          <w:tab w:val="left" w:pos="11232"/>
        </w:tabs>
        <w:rPr>
          <w:szCs w:val="24"/>
        </w:rPr>
      </w:pPr>
    </w:p>
    <w:p w14:paraId="318448D0" w14:textId="77777777" w:rsidR="0016116F" w:rsidRPr="0021728A" w:rsidRDefault="0016116F" w:rsidP="0016116F">
      <w:pPr>
        <w:tabs>
          <w:tab w:val="left" w:pos="720"/>
          <w:tab w:val="left" w:pos="1296"/>
          <w:tab w:val="left" w:pos="2016"/>
          <w:tab w:val="left" w:pos="2736"/>
          <w:tab w:val="left" w:pos="3456"/>
          <w:tab w:val="left" w:pos="5904"/>
          <w:tab w:val="left" w:pos="11232"/>
        </w:tabs>
        <w:ind w:left="2736" w:hanging="720"/>
        <w:rPr>
          <w:szCs w:val="24"/>
        </w:rPr>
      </w:pPr>
      <w:r w:rsidRPr="0021728A">
        <w:rPr>
          <w:b/>
          <w:szCs w:val="24"/>
        </w:rPr>
        <w:t>c.</w:t>
      </w:r>
      <w:r w:rsidRPr="0021728A">
        <w:rPr>
          <w:szCs w:val="24"/>
        </w:rPr>
        <w:tab/>
        <w:t xml:space="preserve">A senate proposal for a change in the </w:t>
      </w:r>
      <w:r w:rsidR="00DF1A2D">
        <w:rPr>
          <w:i/>
          <w:szCs w:val="24"/>
        </w:rPr>
        <w:t>Statutes</w:t>
      </w:r>
      <w:r w:rsidRPr="0021728A">
        <w:rPr>
          <w:szCs w:val="24"/>
        </w:rPr>
        <w:t xml:space="preserve"> is transmitted to the other senates if not yet approved there, then to the Board of Trustees [</w:t>
      </w:r>
      <w:r w:rsidR="00DF1A2D">
        <w:rPr>
          <w:i/>
          <w:szCs w:val="24"/>
        </w:rPr>
        <w:t>Statutes</w:t>
      </w:r>
      <w:r w:rsidRPr="0021728A">
        <w:rPr>
          <w:szCs w:val="24"/>
        </w:rPr>
        <w:t>, Article II, Section 1f]. These items are classified "III" in USC minutes.</w:t>
      </w:r>
    </w:p>
    <w:p w14:paraId="3AEA31AC" w14:textId="77777777" w:rsidR="0016116F" w:rsidRPr="0021728A" w:rsidRDefault="0016116F" w:rsidP="0016116F">
      <w:pPr>
        <w:pStyle w:val="Footer"/>
        <w:tabs>
          <w:tab w:val="clear" w:pos="4320"/>
          <w:tab w:val="clear" w:pos="8640"/>
          <w:tab w:val="left" w:pos="720"/>
          <w:tab w:val="left" w:pos="1296"/>
          <w:tab w:val="left" w:pos="2016"/>
          <w:tab w:val="left" w:pos="2736"/>
          <w:tab w:val="left" w:pos="3456"/>
          <w:tab w:val="left" w:pos="5904"/>
          <w:tab w:val="left" w:pos="11232"/>
        </w:tabs>
        <w:rPr>
          <w:szCs w:val="24"/>
        </w:rPr>
      </w:pPr>
    </w:p>
    <w:p w14:paraId="458072B8" w14:textId="77777777" w:rsidR="0016116F" w:rsidRPr="0021728A" w:rsidRDefault="0016116F" w:rsidP="0016116F">
      <w:pPr>
        <w:tabs>
          <w:tab w:val="left" w:pos="720"/>
          <w:tab w:val="left" w:pos="1296"/>
          <w:tab w:val="left" w:pos="2016"/>
          <w:tab w:val="left" w:pos="2736"/>
          <w:tab w:val="left" w:pos="3456"/>
          <w:tab w:val="left" w:pos="5904"/>
          <w:tab w:val="left" w:pos="11232"/>
        </w:tabs>
        <w:ind w:left="2736"/>
        <w:rPr>
          <w:szCs w:val="24"/>
        </w:rPr>
      </w:pPr>
      <w:r w:rsidRPr="0021728A">
        <w:rPr>
          <w:szCs w:val="24"/>
        </w:rPr>
        <w:t xml:space="preserve">“Each senate may propose amendments to these </w:t>
      </w:r>
      <w:r w:rsidR="00DF1A2D">
        <w:rPr>
          <w:i/>
          <w:szCs w:val="24"/>
        </w:rPr>
        <w:t>Statutes</w:t>
      </w:r>
      <w:r w:rsidRPr="0021728A">
        <w:rPr>
          <w:szCs w:val="24"/>
        </w:rPr>
        <w:t xml:space="preserve"> through the University Senates Conference to the president and the Board of Trustees as provided in Article XIII, Section 8.”</w:t>
      </w:r>
    </w:p>
    <w:p w14:paraId="6BBDD183" w14:textId="77777777" w:rsidR="0016116F" w:rsidRPr="0021728A" w:rsidRDefault="0016116F" w:rsidP="0016116F">
      <w:pPr>
        <w:tabs>
          <w:tab w:val="left" w:pos="720"/>
          <w:tab w:val="left" w:pos="1296"/>
          <w:tab w:val="left" w:pos="2016"/>
          <w:tab w:val="left" w:pos="2736"/>
          <w:tab w:val="left" w:pos="3456"/>
          <w:tab w:val="left" w:pos="5904"/>
          <w:tab w:val="left" w:pos="11232"/>
        </w:tabs>
        <w:rPr>
          <w:szCs w:val="24"/>
        </w:rPr>
      </w:pPr>
    </w:p>
    <w:p w14:paraId="6C1B722B" w14:textId="00244067" w:rsidR="0016116F" w:rsidRPr="0021728A" w:rsidRDefault="0016116F" w:rsidP="0016116F">
      <w:pPr>
        <w:tabs>
          <w:tab w:val="left" w:pos="720"/>
          <w:tab w:val="left" w:pos="1296"/>
          <w:tab w:val="left" w:pos="2016"/>
          <w:tab w:val="left" w:pos="2736"/>
          <w:tab w:val="left" w:pos="3456"/>
          <w:tab w:val="left" w:pos="5904"/>
          <w:tab w:val="left" w:pos="11232"/>
        </w:tabs>
        <w:ind w:left="2736"/>
        <w:rPr>
          <w:szCs w:val="24"/>
        </w:rPr>
      </w:pPr>
      <w:r w:rsidRPr="0021728A">
        <w:rPr>
          <w:szCs w:val="24"/>
        </w:rPr>
        <w:t>[</w:t>
      </w:r>
      <w:r w:rsidR="00DF1A2D">
        <w:rPr>
          <w:i/>
          <w:szCs w:val="24"/>
        </w:rPr>
        <w:t>Statutes</w:t>
      </w:r>
      <w:r w:rsidRPr="0021728A">
        <w:rPr>
          <w:szCs w:val="24"/>
        </w:rPr>
        <w:t>, Article XIII, Section 8a</w:t>
      </w:r>
      <w:r w:rsidR="00326E41">
        <w:rPr>
          <w:szCs w:val="24"/>
        </w:rPr>
        <w:t>.</w:t>
      </w:r>
      <w:proofErr w:type="gramStart"/>
      <w:r w:rsidR="00326E41">
        <w:rPr>
          <w:szCs w:val="24"/>
        </w:rPr>
        <w:t>1.</w:t>
      </w:r>
      <w:r w:rsidRPr="0021728A">
        <w:rPr>
          <w:szCs w:val="24"/>
        </w:rPr>
        <w:t>.</w:t>
      </w:r>
      <w:proofErr w:type="gramEnd"/>
      <w:r w:rsidRPr="0021728A">
        <w:rPr>
          <w:szCs w:val="24"/>
        </w:rPr>
        <w:t>]</w:t>
      </w:r>
    </w:p>
    <w:p w14:paraId="73F7C4E4" w14:textId="77777777" w:rsidR="0016116F" w:rsidRDefault="0016116F" w:rsidP="0016116F">
      <w:pPr>
        <w:tabs>
          <w:tab w:val="left" w:pos="720"/>
          <w:tab w:val="left" w:pos="1296"/>
          <w:tab w:val="left" w:pos="2016"/>
          <w:tab w:val="left" w:pos="2736"/>
          <w:tab w:val="left" w:pos="3456"/>
          <w:tab w:val="left" w:pos="5904"/>
          <w:tab w:val="left" w:pos="11232"/>
        </w:tabs>
        <w:rPr>
          <w:szCs w:val="24"/>
        </w:rPr>
      </w:pPr>
    </w:p>
    <w:p w14:paraId="034966FA" w14:textId="77777777" w:rsidR="00B719AD" w:rsidRPr="0021728A" w:rsidRDefault="00B719AD" w:rsidP="0016116F">
      <w:pPr>
        <w:tabs>
          <w:tab w:val="left" w:pos="720"/>
          <w:tab w:val="left" w:pos="1296"/>
          <w:tab w:val="left" w:pos="2016"/>
          <w:tab w:val="left" w:pos="2736"/>
          <w:tab w:val="left" w:pos="3456"/>
          <w:tab w:val="left" w:pos="5904"/>
          <w:tab w:val="left" w:pos="11232"/>
        </w:tabs>
        <w:rPr>
          <w:szCs w:val="24"/>
        </w:rPr>
      </w:pPr>
    </w:p>
    <w:p w14:paraId="320039F2" w14:textId="09C75257" w:rsidR="0016116F" w:rsidRPr="0021728A" w:rsidRDefault="0016116F" w:rsidP="0016116F">
      <w:pPr>
        <w:tabs>
          <w:tab w:val="left" w:pos="720"/>
          <w:tab w:val="left" w:pos="1296"/>
          <w:tab w:val="left" w:pos="2016"/>
          <w:tab w:val="left" w:pos="2736"/>
          <w:tab w:val="left" w:pos="3456"/>
          <w:tab w:val="left" w:pos="5904"/>
          <w:tab w:val="left" w:pos="11232"/>
        </w:tabs>
        <w:ind w:left="2736"/>
        <w:rPr>
          <w:szCs w:val="24"/>
        </w:rPr>
      </w:pPr>
      <w:r w:rsidRPr="0021728A">
        <w:rPr>
          <w:szCs w:val="24"/>
        </w:rPr>
        <w:lastRenderedPageBreak/>
        <w:t>“</w:t>
      </w:r>
      <w:r w:rsidRPr="0021728A">
        <w:rPr>
          <w:i/>
          <w:szCs w:val="24"/>
        </w:rPr>
        <w:t>Initiation by a Senate</w:t>
      </w:r>
      <w:r w:rsidRPr="0021728A">
        <w:rPr>
          <w:szCs w:val="24"/>
        </w:rPr>
        <w:t xml:space="preserve">. ... The proposed amendment shall be referred to the University Senates Conference for its consideration and transmission to the other senates for action; the </w:t>
      </w:r>
      <w:r w:rsidR="00326E41">
        <w:rPr>
          <w:szCs w:val="24"/>
        </w:rPr>
        <w:t>c</w:t>
      </w:r>
      <w:r w:rsidR="00DF1A2D">
        <w:rPr>
          <w:szCs w:val="24"/>
        </w:rPr>
        <w:t>onference</w:t>
      </w:r>
      <w:r w:rsidRPr="0021728A">
        <w:rPr>
          <w:szCs w:val="24"/>
        </w:rPr>
        <w:t xml:space="preserve"> may append its comments and recommendations. </w:t>
      </w:r>
    </w:p>
    <w:p w14:paraId="4DBBCA70" w14:textId="77777777" w:rsidR="0016116F" w:rsidRPr="0021728A" w:rsidRDefault="0016116F" w:rsidP="0016116F">
      <w:pPr>
        <w:tabs>
          <w:tab w:val="left" w:pos="720"/>
          <w:tab w:val="left" w:pos="1296"/>
          <w:tab w:val="left" w:pos="2016"/>
          <w:tab w:val="left" w:pos="2736"/>
          <w:tab w:val="left" w:pos="3456"/>
          <w:tab w:val="left" w:pos="5904"/>
          <w:tab w:val="left" w:pos="11232"/>
        </w:tabs>
        <w:ind w:left="2736"/>
        <w:rPr>
          <w:szCs w:val="24"/>
        </w:rPr>
      </w:pPr>
    </w:p>
    <w:p w14:paraId="38520D25" w14:textId="4675E837" w:rsidR="0016116F" w:rsidRPr="0021728A" w:rsidRDefault="0016116F" w:rsidP="0016116F">
      <w:pPr>
        <w:tabs>
          <w:tab w:val="left" w:pos="720"/>
          <w:tab w:val="left" w:pos="1296"/>
          <w:tab w:val="left" w:pos="2016"/>
          <w:tab w:val="left" w:pos="2736"/>
          <w:tab w:val="left" w:pos="3456"/>
          <w:tab w:val="left" w:pos="5904"/>
          <w:tab w:val="left" w:pos="11232"/>
        </w:tabs>
        <w:ind w:left="2736"/>
        <w:rPr>
          <w:szCs w:val="24"/>
        </w:rPr>
      </w:pPr>
      <w:r w:rsidRPr="0021728A">
        <w:rPr>
          <w:szCs w:val="24"/>
        </w:rPr>
        <w:t xml:space="preserve">... If every senate acts affirmatively on the proposed amendment and concurs as to its text, the </w:t>
      </w:r>
      <w:r w:rsidR="00326E41">
        <w:rPr>
          <w:szCs w:val="24"/>
        </w:rPr>
        <w:t>c</w:t>
      </w:r>
      <w:r w:rsidR="00DF1A2D">
        <w:rPr>
          <w:szCs w:val="24"/>
        </w:rPr>
        <w:t>onference</w:t>
      </w:r>
      <w:r w:rsidRPr="0021728A">
        <w:rPr>
          <w:szCs w:val="24"/>
        </w:rPr>
        <w:t xml:space="preserve"> shall send the proposed amendment to the president for transmission to the Board of Trustees </w:t>
      </w:r>
      <w:r w:rsidRPr="0021728A">
        <w:rPr>
          <w:szCs w:val="24"/>
          <w:lang w:val="en"/>
        </w:rPr>
        <w:t xml:space="preserve">and shall simultaneously notify the senates of its action; </w:t>
      </w:r>
      <w:r w:rsidRPr="0021728A">
        <w:rPr>
          <w:szCs w:val="24"/>
        </w:rPr>
        <w:t xml:space="preserve">the </w:t>
      </w:r>
      <w:r w:rsidR="00326E41">
        <w:rPr>
          <w:szCs w:val="24"/>
        </w:rPr>
        <w:t>c</w:t>
      </w:r>
      <w:r w:rsidR="00DF1A2D">
        <w:rPr>
          <w:szCs w:val="24"/>
        </w:rPr>
        <w:t>onference</w:t>
      </w:r>
      <w:r w:rsidRPr="0021728A">
        <w:rPr>
          <w:szCs w:val="24"/>
        </w:rPr>
        <w:t xml:space="preserve"> may append its comments. …”</w:t>
      </w:r>
    </w:p>
    <w:p w14:paraId="3ECF11D8" w14:textId="3BD4169D" w:rsidR="0016116F"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1B95BF10" w14:textId="336921E2" w:rsidR="00326E41" w:rsidRPr="0021728A" w:rsidRDefault="00326E41" w:rsidP="00326E41">
      <w:pPr>
        <w:tabs>
          <w:tab w:val="left" w:pos="720"/>
          <w:tab w:val="left" w:pos="1296"/>
          <w:tab w:val="left" w:pos="2016"/>
          <w:tab w:val="left" w:pos="2736"/>
          <w:tab w:val="left" w:pos="3456"/>
          <w:tab w:val="left" w:pos="4104"/>
          <w:tab w:val="left" w:pos="5904"/>
          <w:tab w:val="left" w:pos="11232"/>
        </w:tabs>
        <w:ind w:left="2736" w:hanging="720"/>
        <w:rPr>
          <w:szCs w:val="24"/>
        </w:rPr>
      </w:pPr>
      <w:r w:rsidRPr="0021728A">
        <w:rPr>
          <w:b/>
          <w:szCs w:val="24"/>
        </w:rPr>
        <w:t>d.</w:t>
      </w:r>
      <w:r w:rsidRPr="0021728A">
        <w:rPr>
          <w:szCs w:val="24"/>
        </w:rPr>
        <w:tab/>
        <w:t xml:space="preserve">A proposal of the </w:t>
      </w:r>
      <w:r w:rsidR="0009246E">
        <w:rPr>
          <w:szCs w:val="24"/>
        </w:rPr>
        <w:t>University Senates Conference</w:t>
      </w:r>
      <w:r w:rsidRPr="0021728A">
        <w:rPr>
          <w:szCs w:val="24"/>
        </w:rPr>
        <w:t xml:space="preserve"> for a change in the </w:t>
      </w:r>
      <w:r>
        <w:rPr>
          <w:i/>
          <w:szCs w:val="24"/>
        </w:rPr>
        <w:t>Statutes</w:t>
      </w:r>
      <w:r w:rsidRPr="0021728A">
        <w:rPr>
          <w:szCs w:val="24"/>
        </w:rPr>
        <w:t xml:space="preserve"> is transmitted to the senates. These items are also classified "III" in USC minutes.</w:t>
      </w:r>
      <w:r w:rsidR="00484951">
        <w:rPr>
          <w:szCs w:val="24"/>
        </w:rPr>
        <w:t xml:space="preserve"> </w:t>
      </w:r>
      <w:r w:rsidR="00484951">
        <w:rPr>
          <w:i/>
          <w:szCs w:val="24"/>
        </w:rPr>
        <w:t>Statutes</w:t>
      </w:r>
      <w:r w:rsidR="00484951" w:rsidRPr="0021728A">
        <w:rPr>
          <w:szCs w:val="24"/>
        </w:rPr>
        <w:t>, Article XIII, Section 8b</w:t>
      </w:r>
      <w:r w:rsidR="00484951">
        <w:rPr>
          <w:szCs w:val="24"/>
        </w:rPr>
        <w:t xml:space="preserve"> state</w:t>
      </w:r>
      <w:r w:rsidR="005C224E">
        <w:rPr>
          <w:szCs w:val="24"/>
        </w:rPr>
        <w:t>s</w:t>
      </w:r>
      <w:r w:rsidR="00484951">
        <w:rPr>
          <w:szCs w:val="24"/>
        </w:rPr>
        <w:t>:</w:t>
      </w:r>
    </w:p>
    <w:p w14:paraId="5ACF7F82" w14:textId="77777777" w:rsidR="00326E41" w:rsidRPr="0021728A" w:rsidRDefault="00326E41" w:rsidP="00326E41">
      <w:pPr>
        <w:tabs>
          <w:tab w:val="left" w:pos="720"/>
          <w:tab w:val="left" w:pos="1296"/>
          <w:tab w:val="left" w:pos="2016"/>
          <w:tab w:val="left" w:pos="2736"/>
          <w:tab w:val="left" w:pos="3456"/>
          <w:tab w:val="left" w:pos="4104"/>
          <w:tab w:val="left" w:pos="5904"/>
          <w:tab w:val="left" w:pos="11232"/>
        </w:tabs>
        <w:rPr>
          <w:szCs w:val="24"/>
        </w:rPr>
      </w:pPr>
    </w:p>
    <w:p w14:paraId="655B8EFE" w14:textId="556BBCEF" w:rsidR="00326E41" w:rsidRDefault="00326E41" w:rsidP="00326E41">
      <w:pPr>
        <w:tabs>
          <w:tab w:val="left" w:pos="720"/>
          <w:tab w:val="left" w:pos="1296"/>
          <w:tab w:val="left" w:pos="2016"/>
          <w:tab w:val="left" w:pos="2736"/>
          <w:tab w:val="left" w:pos="3456"/>
          <w:tab w:val="left" w:pos="4104"/>
          <w:tab w:val="left" w:pos="5904"/>
          <w:tab w:val="left" w:pos="11232"/>
        </w:tabs>
        <w:ind w:left="2736"/>
        <w:rPr>
          <w:szCs w:val="24"/>
        </w:rPr>
      </w:pPr>
      <w:r w:rsidRPr="0021728A">
        <w:rPr>
          <w:szCs w:val="24"/>
        </w:rPr>
        <w:t>“</w:t>
      </w:r>
      <w:r w:rsidR="0009246E" w:rsidRPr="0009246E">
        <w:rPr>
          <w:szCs w:val="24"/>
        </w:rPr>
        <w:t>The proposed amendment shall be transmitted to the senates for such action as each of them shall see fit; the conference may append its comments.</w:t>
      </w:r>
      <w:r w:rsidR="0009246E">
        <w:rPr>
          <w:szCs w:val="24"/>
        </w:rPr>
        <w:t>”</w:t>
      </w:r>
    </w:p>
    <w:p w14:paraId="527469A0" w14:textId="2C23F1C4" w:rsidR="00326E41" w:rsidRDefault="00326E41" w:rsidP="0016116F">
      <w:pPr>
        <w:tabs>
          <w:tab w:val="left" w:pos="720"/>
          <w:tab w:val="left" w:pos="1296"/>
          <w:tab w:val="left" w:pos="2016"/>
          <w:tab w:val="left" w:pos="2736"/>
          <w:tab w:val="left" w:pos="3456"/>
          <w:tab w:val="left" w:pos="4104"/>
          <w:tab w:val="left" w:pos="5904"/>
          <w:tab w:val="left" w:pos="11232"/>
        </w:tabs>
        <w:rPr>
          <w:szCs w:val="24"/>
        </w:rPr>
      </w:pPr>
    </w:p>
    <w:p w14:paraId="4544BD7C" w14:textId="6952F9AB" w:rsidR="00326E41" w:rsidRPr="0021728A" w:rsidRDefault="00326E41" w:rsidP="00326E41">
      <w:pPr>
        <w:tabs>
          <w:tab w:val="left" w:pos="720"/>
          <w:tab w:val="left" w:pos="1296"/>
          <w:tab w:val="left" w:pos="2016"/>
          <w:tab w:val="left" w:pos="2736"/>
          <w:tab w:val="left" w:pos="3456"/>
          <w:tab w:val="left" w:pos="4104"/>
          <w:tab w:val="left" w:pos="5904"/>
          <w:tab w:val="left" w:pos="11232"/>
        </w:tabs>
        <w:ind w:left="2736" w:hanging="720"/>
        <w:rPr>
          <w:szCs w:val="24"/>
        </w:rPr>
      </w:pPr>
      <w:r>
        <w:rPr>
          <w:b/>
          <w:szCs w:val="24"/>
        </w:rPr>
        <w:t>e</w:t>
      </w:r>
      <w:r w:rsidRPr="0021728A">
        <w:rPr>
          <w:b/>
          <w:szCs w:val="24"/>
        </w:rPr>
        <w:t>.</w:t>
      </w:r>
      <w:r w:rsidRPr="0021728A">
        <w:rPr>
          <w:szCs w:val="24"/>
        </w:rPr>
        <w:tab/>
        <w:t xml:space="preserve">A proposal of the </w:t>
      </w:r>
      <w:r w:rsidR="0009246E">
        <w:rPr>
          <w:szCs w:val="24"/>
        </w:rPr>
        <w:t>President</w:t>
      </w:r>
      <w:r w:rsidRPr="0021728A">
        <w:rPr>
          <w:szCs w:val="24"/>
        </w:rPr>
        <w:t xml:space="preserve"> for a change in the </w:t>
      </w:r>
      <w:r>
        <w:rPr>
          <w:i/>
          <w:szCs w:val="24"/>
        </w:rPr>
        <w:t>Statutes</w:t>
      </w:r>
      <w:r w:rsidRPr="0021728A">
        <w:rPr>
          <w:szCs w:val="24"/>
        </w:rPr>
        <w:t xml:space="preserve"> is transmitted to the senates. These items are also classified "III" in USC minutes.</w:t>
      </w:r>
      <w:r w:rsidR="00484951">
        <w:rPr>
          <w:szCs w:val="24"/>
        </w:rPr>
        <w:t xml:space="preserve"> </w:t>
      </w:r>
      <w:r w:rsidR="00484951">
        <w:rPr>
          <w:i/>
          <w:szCs w:val="24"/>
        </w:rPr>
        <w:t>Statutes</w:t>
      </w:r>
      <w:r w:rsidR="00484951" w:rsidRPr="0021728A">
        <w:rPr>
          <w:szCs w:val="24"/>
        </w:rPr>
        <w:t>, Article XIII, Section 8b</w:t>
      </w:r>
      <w:r w:rsidR="00484951">
        <w:rPr>
          <w:szCs w:val="24"/>
        </w:rPr>
        <w:t xml:space="preserve"> state</w:t>
      </w:r>
      <w:r w:rsidR="005C224E">
        <w:rPr>
          <w:szCs w:val="24"/>
        </w:rPr>
        <w:t>s</w:t>
      </w:r>
      <w:r w:rsidR="00484951">
        <w:rPr>
          <w:szCs w:val="24"/>
        </w:rPr>
        <w:t>:</w:t>
      </w:r>
    </w:p>
    <w:p w14:paraId="7926243F" w14:textId="77777777" w:rsidR="00326E41" w:rsidRPr="0021728A" w:rsidRDefault="00326E41" w:rsidP="00326E41">
      <w:pPr>
        <w:tabs>
          <w:tab w:val="left" w:pos="720"/>
          <w:tab w:val="left" w:pos="1296"/>
          <w:tab w:val="left" w:pos="2016"/>
          <w:tab w:val="left" w:pos="2736"/>
          <w:tab w:val="left" w:pos="3456"/>
          <w:tab w:val="left" w:pos="4104"/>
          <w:tab w:val="left" w:pos="5904"/>
          <w:tab w:val="left" w:pos="11232"/>
        </w:tabs>
        <w:rPr>
          <w:szCs w:val="24"/>
        </w:rPr>
      </w:pPr>
    </w:p>
    <w:p w14:paraId="47497BCC" w14:textId="572B1EED" w:rsidR="00326E41" w:rsidRDefault="00326E41" w:rsidP="00326E41">
      <w:pPr>
        <w:tabs>
          <w:tab w:val="left" w:pos="720"/>
          <w:tab w:val="left" w:pos="1296"/>
          <w:tab w:val="left" w:pos="2016"/>
          <w:tab w:val="left" w:pos="2736"/>
          <w:tab w:val="left" w:pos="3456"/>
          <w:tab w:val="left" w:pos="4104"/>
          <w:tab w:val="left" w:pos="5904"/>
          <w:tab w:val="left" w:pos="11232"/>
        </w:tabs>
        <w:ind w:left="2736"/>
        <w:rPr>
          <w:szCs w:val="24"/>
        </w:rPr>
      </w:pPr>
      <w:r w:rsidRPr="0021728A">
        <w:rPr>
          <w:szCs w:val="24"/>
        </w:rPr>
        <w:t>“</w:t>
      </w:r>
      <w:r w:rsidR="0009246E" w:rsidRPr="0009246E">
        <w:rPr>
          <w:szCs w:val="24"/>
        </w:rPr>
        <w:t>The proposed amendment shall be transmitted to the senates for such action as each of them shall see fit; the conference may append its comments.</w:t>
      </w:r>
      <w:r w:rsidR="0009246E">
        <w:rPr>
          <w:szCs w:val="24"/>
        </w:rPr>
        <w:t>”</w:t>
      </w:r>
    </w:p>
    <w:p w14:paraId="79FEB9FA" w14:textId="6EF5210A" w:rsidR="00326E41" w:rsidRDefault="00326E41" w:rsidP="0016116F">
      <w:pPr>
        <w:tabs>
          <w:tab w:val="left" w:pos="720"/>
          <w:tab w:val="left" w:pos="1296"/>
          <w:tab w:val="left" w:pos="2016"/>
          <w:tab w:val="left" w:pos="2736"/>
          <w:tab w:val="left" w:pos="3456"/>
          <w:tab w:val="left" w:pos="4104"/>
          <w:tab w:val="left" w:pos="5904"/>
          <w:tab w:val="left" w:pos="11232"/>
        </w:tabs>
        <w:rPr>
          <w:szCs w:val="24"/>
        </w:rPr>
      </w:pPr>
    </w:p>
    <w:p w14:paraId="4D016229" w14:textId="77777777" w:rsidR="00326E41" w:rsidRPr="0021728A" w:rsidRDefault="00326E41" w:rsidP="0016116F">
      <w:pPr>
        <w:tabs>
          <w:tab w:val="left" w:pos="720"/>
          <w:tab w:val="left" w:pos="1296"/>
          <w:tab w:val="left" w:pos="2016"/>
          <w:tab w:val="left" w:pos="2736"/>
          <w:tab w:val="left" w:pos="3456"/>
          <w:tab w:val="left" w:pos="4104"/>
          <w:tab w:val="left" w:pos="5904"/>
          <w:tab w:val="left" w:pos="11232"/>
        </w:tabs>
        <w:rPr>
          <w:szCs w:val="24"/>
        </w:rPr>
      </w:pPr>
    </w:p>
    <w:p w14:paraId="28EC574C" w14:textId="01F92E9B" w:rsidR="0016116F" w:rsidRPr="0021728A" w:rsidRDefault="00326E41" w:rsidP="0016116F">
      <w:pPr>
        <w:tabs>
          <w:tab w:val="left" w:pos="720"/>
          <w:tab w:val="left" w:pos="1296"/>
          <w:tab w:val="left" w:pos="2016"/>
          <w:tab w:val="left" w:pos="2736"/>
          <w:tab w:val="left" w:pos="3456"/>
          <w:tab w:val="left" w:pos="4104"/>
          <w:tab w:val="left" w:pos="5904"/>
          <w:tab w:val="left" w:pos="11232"/>
        </w:tabs>
        <w:ind w:left="2736" w:hanging="720"/>
        <w:rPr>
          <w:szCs w:val="24"/>
        </w:rPr>
      </w:pPr>
      <w:bookmarkStart w:id="1" w:name="_Hlk77586615"/>
      <w:r>
        <w:rPr>
          <w:b/>
          <w:szCs w:val="24"/>
        </w:rPr>
        <w:t>f</w:t>
      </w:r>
      <w:r w:rsidR="0016116F" w:rsidRPr="0021728A">
        <w:rPr>
          <w:b/>
          <w:szCs w:val="24"/>
        </w:rPr>
        <w:t>.</w:t>
      </w:r>
      <w:r w:rsidR="0016116F" w:rsidRPr="0021728A">
        <w:rPr>
          <w:szCs w:val="24"/>
        </w:rPr>
        <w:tab/>
        <w:t xml:space="preserve">A proposal of the Board of Trustees for a change in the </w:t>
      </w:r>
      <w:r w:rsidR="00DF1A2D">
        <w:rPr>
          <w:i/>
          <w:szCs w:val="24"/>
        </w:rPr>
        <w:t>Statutes</w:t>
      </w:r>
      <w:r w:rsidR="0016116F" w:rsidRPr="0021728A">
        <w:rPr>
          <w:szCs w:val="24"/>
        </w:rPr>
        <w:t xml:space="preserve"> is transmitted to the senates. These items are also classified "III" in USC minutes.</w:t>
      </w:r>
      <w:r w:rsidR="00484951" w:rsidRPr="00484951">
        <w:rPr>
          <w:i/>
          <w:szCs w:val="24"/>
        </w:rPr>
        <w:t xml:space="preserve"> </w:t>
      </w:r>
      <w:r w:rsidR="00484951">
        <w:rPr>
          <w:i/>
          <w:szCs w:val="24"/>
        </w:rPr>
        <w:t>Statutes</w:t>
      </w:r>
      <w:r w:rsidR="00484951" w:rsidRPr="0021728A">
        <w:rPr>
          <w:szCs w:val="24"/>
        </w:rPr>
        <w:t>, Article XIII, Section 8b</w:t>
      </w:r>
      <w:r w:rsidR="00484951">
        <w:rPr>
          <w:szCs w:val="24"/>
        </w:rPr>
        <w:t xml:space="preserve"> state</w:t>
      </w:r>
      <w:r w:rsidR="005C224E">
        <w:rPr>
          <w:szCs w:val="24"/>
        </w:rPr>
        <w:t>s</w:t>
      </w:r>
      <w:r w:rsidR="00484951">
        <w:rPr>
          <w:szCs w:val="24"/>
        </w:rPr>
        <w:t>:</w:t>
      </w:r>
    </w:p>
    <w:p w14:paraId="0DDDD18F"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11BD115A" w14:textId="4F7DA402" w:rsidR="0016116F" w:rsidRDefault="0016116F" w:rsidP="0016116F">
      <w:pPr>
        <w:tabs>
          <w:tab w:val="left" w:pos="720"/>
          <w:tab w:val="left" w:pos="1296"/>
          <w:tab w:val="left" w:pos="2016"/>
          <w:tab w:val="left" w:pos="2736"/>
          <w:tab w:val="left" w:pos="3456"/>
          <w:tab w:val="left" w:pos="4104"/>
          <w:tab w:val="left" w:pos="5904"/>
          <w:tab w:val="left" w:pos="11232"/>
        </w:tabs>
        <w:ind w:left="2736"/>
        <w:rPr>
          <w:szCs w:val="24"/>
        </w:rPr>
      </w:pPr>
      <w:r w:rsidRPr="0021728A">
        <w:rPr>
          <w:szCs w:val="24"/>
        </w:rPr>
        <w:t xml:space="preserve">“Any proposal to amend the </w:t>
      </w:r>
      <w:r w:rsidR="00DF1A2D">
        <w:rPr>
          <w:i/>
          <w:szCs w:val="24"/>
        </w:rPr>
        <w:t>Statutes</w:t>
      </w:r>
      <w:r w:rsidRPr="0021728A">
        <w:rPr>
          <w:szCs w:val="24"/>
        </w:rPr>
        <w:t xml:space="preserve"> which is initiated by the Board of Trustees shall be transmitted through the president to the University Senates Conference and transmitted by the </w:t>
      </w:r>
      <w:r w:rsidR="00326E41">
        <w:rPr>
          <w:szCs w:val="24"/>
        </w:rPr>
        <w:t>c</w:t>
      </w:r>
      <w:r w:rsidR="00DF1A2D">
        <w:rPr>
          <w:szCs w:val="24"/>
        </w:rPr>
        <w:t>onference</w:t>
      </w:r>
      <w:r w:rsidRPr="0021728A">
        <w:rPr>
          <w:szCs w:val="24"/>
        </w:rPr>
        <w:t>, with its recommendations, to the senates for consideration and advice.”</w:t>
      </w:r>
    </w:p>
    <w:bookmarkEnd w:id="1"/>
    <w:p w14:paraId="1D4F583A" w14:textId="77777777" w:rsidR="0016116F" w:rsidRDefault="0016116F" w:rsidP="0016116F">
      <w:pPr>
        <w:tabs>
          <w:tab w:val="left" w:pos="720"/>
          <w:tab w:val="left" w:pos="1296"/>
          <w:tab w:val="left" w:pos="2016"/>
          <w:tab w:val="left" w:pos="2736"/>
          <w:tab w:val="left" w:pos="3456"/>
          <w:tab w:val="left" w:pos="4104"/>
          <w:tab w:val="left" w:pos="5904"/>
          <w:tab w:val="left" w:pos="11232"/>
        </w:tabs>
        <w:ind w:left="2736"/>
        <w:rPr>
          <w:szCs w:val="24"/>
        </w:rPr>
      </w:pPr>
    </w:p>
    <w:p w14:paraId="07F87B32" w14:textId="1AC0677D" w:rsidR="0016116F" w:rsidRPr="004C2F12" w:rsidRDefault="00326E41" w:rsidP="0016116F">
      <w:pPr>
        <w:tabs>
          <w:tab w:val="left" w:pos="720"/>
          <w:tab w:val="left" w:pos="1296"/>
          <w:tab w:val="left" w:pos="2016"/>
          <w:tab w:val="left" w:pos="2700"/>
          <w:tab w:val="left" w:pos="3456"/>
          <w:tab w:val="left" w:pos="4104"/>
          <w:tab w:val="left" w:pos="5904"/>
          <w:tab w:val="left" w:pos="11232"/>
        </w:tabs>
        <w:ind w:left="1980"/>
        <w:rPr>
          <w:b/>
          <w:szCs w:val="24"/>
        </w:rPr>
      </w:pPr>
      <w:r>
        <w:rPr>
          <w:szCs w:val="24"/>
        </w:rPr>
        <w:t>g</w:t>
      </w:r>
      <w:r w:rsidR="0016116F">
        <w:rPr>
          <w:szCs w:val="24"/>
        </w:rPr>
        <w:t>.</w:t>
      </w:r>
      <w:r w:rsidR="00520A03">
        <w:rPr>
          <w:szCs w:val="24"/>
        </w:rPr>
        <w:t xml:space="preserve"> </w:t>
      </w:r>
      <w:r w:rsidR="0016116F">
        <w:rPr>
          <w:szCs w:val="24"/>
        </w:rPr>
        <w:t xml:space="preserve">The Conference will inform the Senates of </w:t>
      </w:r>
      <w:r w:rsidR="00484951">
        <w:rPr>
          <w:szCs w:val="24"/>
        </w:rPr>
        <w:t>Board-</w:t>
      </w:r>
      <w:r w:rsidR="0016116F">
        <w:rPr>
          <w:szCs w:val="24"/>
        </w:rPr>
        <w:t xml:space="preserve">approved amendments to the </w:t>
      </w:r>
      <w:r w:rsidR="0016116F" w:rsidRPr="004C2F12">
        <w:rPr>
          <w:i/>
          <w:szCs w:val="24"/>
        </w:rPr>
        <w:t>General Rules</w:t>
      </w:r>
      <w:r w:rsidR="0016116F">
        <w:rPr>
          <w:szCs w:val="24"/>
        </w:rPr>
        <w:t>.</w:t>
      </w:r>
    </w:p>
    <w:p w14:paraId="629AE3A3" w14:textId="77777777" w:rsidR="0016116F" w:rsidRPr="004C2F12" w:rsidRDefault="0016116F" w:rsidP="0016116F">
      <w:pPr>
        <w:tabs>
          <w:tab w:val="left" w:pos="720"/>
          <w:tab w:val="left" w:pos="1296"/>
          <w:tab w:val="left" w:pos="2016"/>
          <w:tab w:val="left" w:pos="2736"/>
          <w:tab w:val="left" w:pos="3456"/>
          <w:tab w:val="left" w:pos="4104"/>
          <w:tab w:val="left" w:pos="5904"/>
          <w:tab w:val="left" w:pos="11232"/>
        </w:tabs>
        <w:rPr>
          <w:b/>
          <w:szCs w:val="24"/>
        </w:rPr>
      </w:pPr>
    </w:p>
    <w:p w14:paraId="6B1BC013" w14:textId="77777777" w:rsidR="0016116F" w:rsidRPr="00611F89" w:rsidRDefault="0016116F" w:rsidP="0016116F">
      <w:pPr>
        <w:tabs>
          <w:tab w:val="left" w:pos="720"/>
          <w:tab w:val="left" w:pos="1296"/>
          <w:tab w:val="left" w:pos="2016"/>
          <w:tab w:val="left" w:pos="2736"/>
          <w:tab w:val="left" w:pos="3456"/>
          <w:tab w:val="left" w:pos="4104"/>
          <w:tab w:val="left" w:pos="5904"/>
          <w:tab w:val="left" w:pos="11232"/>
        </w:tabs>
        <w:ind w:left="2016" w:hanging="720"/>
        <w:rPr>
          <w:szCs w:val="24"/>
        </w:rPr>
      </w:pPr>
      <w:r w:rsidRPr="00B94B0A">
        <w:rPr>
          <w:b/>
          <w:szCs w:val="24"/>
        </w:rPr>
        <w:t>2.</w:t>
      </w:r>
      <w:r w:rsidRPr="00FA75CB">
        <w:rPr>
          <w:szCs w:val="24"/>
        </w:rPr>
        <w:tab/>
        <w:t>The USC may make referrals of certain senate actions [</w:t>
      </w:r>
      <w:r w:rsidR="00DF1A2D">
        <w:rPr>
          <w:i/>
          <w:szCs w:val="24"/>
        </w:rPr>
        <w:t>Statutes</w:t>
      </w:r>
      <w:r w:rsidRPr="00611F89">
        <w:rPr>
          <w:szCs w:val="24"/>
        </w:rPr>
        <w:t>, Article II, Section 2b, first paragraph].</w:t>
      </w:r>
    </w:p>
    <w:p w14:paraId="22A48D45" w14:textId="77777777" w:rsidR="0016116F" w:rsidRPr="007D15A7"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1DCC46FE" w14:textId="624EE8CB" w:rsidR="0016116F" w:rsidRPr="0021728A" w:rsidRDefault="0016116F" w:rsidP="0016116F">
      <w:pPr>
        <w:tabs>
          <w:tab w:val="left" w:pos="720"/>
          <w:tab w:val="left" w:pos="1296"/>
          <w:tab w:val="left" w:pos="2016"/>
          <w:tab w:val="left" w:pos="2736"/>
          <w:tab w:val="left" w:pos="3456"/>
          <w:tab w:val="left" w:pos="4104"/>
          <w:tab w:val="left" w:pos="5904"/>
          <w:tab w:val="left" w:pos="11232"/>
        </w:tabs>
        <w:ind w:left="2016"/>
        <w:rPr>
          <w:szCs w:val="24"/>
        </w:rPr>
      </w:pPr>
      <w:r w:rsidRPr="004C2F12">
        <w:rPr>
          <w:szCs w:val="24"/>
        </w:rPr>
        <w:t xml:space="preserve">“The University Senates Conference shall review all matters acted upon by each senate. The </w:t>
      </w:r>
      <w:r w:rsidR="00DF1A2D">
        <w:rPr>
          <w:szCs w:val="24"/>
        </w:rPr>
        <w:t>Conference</w:t>
      </w:r>
      <w:r w:rsidRPr="004C2F12">
        <w:rPr>
          <w:szCs w:val="24"/>
        </w:rPr>
        <w:t xml:space="preserve"> shall determine whether sena</w:t>
      </w:r>
      <w:r w:rsidRPr="0021728A">
        <w:rPr>
          <w:szCs w:val="24"/>
        </w:rPr>
        <w:t>te actions requiring implementation or further consideration by officials or other groups within the University</w:t>
      </w:r>
      <w:r w:rsidR="0009246E">
        <w:rPr>
          <w:szCs w:val="24"/>
        </w:rPr>
        <w:t xml:space="preserve"> of Illinois System</w:t>
      </w:r>
      <w:r w:rsidRPr="0021728A">
        <w:rPr>
          <w:szCs w:val="24"/>
        </w:rPr>
        <w:t xml:space="preserve"> have been referred to the appropriate officials or groups. The </w:t>
      </w:r>
      <w:r w:rsidR="0009246E">
        <w:rPr>
          <w:szCs w:val="24"/>
        </w:rPr>
        <w:t>c</w:t>
      </w:r>
      <w:r w:rsidR="00DF1A2D">
        <w:rPr>
          <w:szCs w:val="24"/>
        </w:rPr>
        <w:t>onference</w:t>
      </w:r>
      <w:r w:rsidRPr="0021728A">
        <w:rPr>
          <w:szCs w:val="24"/>
        </w:rPr>
        <w:t xml:space="preserve"> itself may make any original or additional referral it deems </w:t>
      </w:r>
      <w:proofErr w:type="gramStart"/>
      <w:r w:rsidRPr="0021728A">
        <w:rPr>
          <w:szCs w:val="24"/>
        </w:rPr>
        <w:t>advisable, and</w:t>
      </w:r>
      <w:proofErr w:type="gramEnd"/>
      <w:r w:rsidRPr="0021728A">
        <w:rPr>
          <w:szCs w:val="24"/>
        </w:rPr>
        <w:t xml:space="preserve"> may append its comments and </w:t>
      </w:r>
      <w:r w:rsidRPr="0021728A">
        <w:rPr>
          <w:szCs w:val="24"/>
        </w:rPr>
        <w:lastRenderedPageBreak/>
        <w:t>recommendations. …”</w:t>
      </w:r>
    </w:p>
    <w:p w14:paraId="40CC3738"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756F3AFA" w14:textId="77777777" w:rsidR="0016116F" w:rsidRPr="0021728A" w:rsidRDefault="0016116F" w:rsidP="0016116F">
      <w:pPr>
        <w:tabs>
          <w:tab w:val="left" w:pos="540"/>
          <w:tab w:val="left" w:pos="1296"/>
          <w:tab w:val="left" w:pos="2016"/>
          <w:tab w:val="left" w:pos="2736"/>
          <w:tab w:val="left" w:pos="3456"/>
          <w:tab w:val="left" w:pos="4104"/>
          <w:tab w:val="left" w:pos="5904"/>
          <w:tab w:val="left" w:pos="11232"/>
        </w:tabs>
        <w:ind w:left="1296" w:hanging="756"/>
        <w:rPr>
          <w:szCs w:val="24"/>
        </w:rPr>
      </w:pPr>
      <w:r w:rsidRPr="0021728A">
        <w:rPr>
          <w:b/>
          <w:szCs w:val="24"/>
        </w:rPr>
        <w:t>C.</w:t>
      </w:r>
      <w:r w:rsidRPr="0021728A">
        <w:rPr>
          <w:b/>
          <w:szCs w:val="24"/>
        </w:rPr>
        <w:tab/>
        <w:t>Coordination</w:t>
      </w:r>
    </w:p>
    <w:p w14:paraId="47368EA4"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130B134E"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ind w:left="2016" w:hanging="720"/>
        <w:rPr>
          <w:szCs w:val="24"/>
        </w:rPr>
      </w:pPr>
      <w:r w:rsidRPr="0021728A">
        <w:rPr>
          <w:b/>
          <w:szCs w:val="24"/>
        </w:rPr>
        <w:t>1.</w:t>
      </w:r>
      <w:r w:rsidRPr="0021728A">
        <w:rPr>
          <w:szCs w:val="24"/>
        </w:rPr>
        <w:tab/>
        <w:t>The USC aids in maintaining harmonious relations [</w:t>
      </w:r>
      <w:r w:rsidR="00DF1A2D">
        <w:rPr>
          <w:i/>
          <w:szCs w:val="24"/>
        </w:rPr>
        <w:t>Statutes</w:t>
      </w:r>
      <w:r w:rsidRPr="0021728A">
        <w:rPr>
          <w:szCs w:val="24"/>
        </w:rPr>
        <w:t>, Article II, Section 2c].</w:t>
      </w:r>
    </w:p>
    <w:p w14:paraId="2AF05621"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6124EBB4" w14:textId="74B38758" w:rsidR="0016116F" w:rsidRPr="0021728A" w:rsidRDefault="0016116F" w:rsidP="0016116F">
      <w:pPr>
        <w:tabs>
          <w:tab w:val="left" w:pos="720"/>
          <w:tab w:val="left" w:pos="1296"/>
          <w:tab w:val="left" w:pos="2016"/>
          <w:tab w:val="left" w:pos="2736"/>
          <w:tab w:val="left" w:pos="3456"/>
          <w:tab w:val="left" w:pos="4104"/>
          <w:tab w:val="left" w:pos="5904"/>
          <w:tab w:val="left" w:pos="11232"/>
        </w:tabs>
        <w:ind w:left="2016"/>
        <w:rPr>
          <w:szCs w:val="24"/>
        </w:rPr>
      </w:pPr>
      <w:r w:rsidRPr="0021728A">
        <w:rPr>
          <w:szCs w:val="24"/>
        </w:rPr>
        <w:t xml:space="preserve">“The </w:t>
      </w:r>
      <w:r w:rsidR="00DF1A2D">
        <w:rPr>
          <w:szCs w:val="24"/>
        </w:rPr>
        <w:t>Conference</w:t>
      </w:r>
      <w:r w:rsidRPr="0021728A">
        <w:rPr>
          <w:szCs w:val="24"/>
        </w:rPr>
        <w:t xml:space="preserve"> may act and may authorize its executive committee to act as an advisory group to the Board of Trustees (through the president), the president, other administrative officials, and the several senates on matters of </w:t>
      </w:r>
      <w:r w:rsidR="00543526">
        <w:rPr>
          <w:szCs w:val="24"/>
        </w:rPr>
        <w:t>system</w:t>
      </w:r>
      <w:r w:rsidRPr="0021728A">
        <w:rPr>
          <w:szCs w:val="24"/>
        </w:rPr>
        <w:noBreakHyphen/>
        <w:t xml:space="preserve">wide concern. It shall be a special concern of the </w:t>
      </w:r>
      <w:r w:rsidR="00543526">
        <w:rPr>
          <w:szCs w:val="24"/>
        </w:rPr>
        <w:t>c</w:t>
      </w:r>
      <w:r w:rsidR="00DF1A2D">
        <w:rPr>
          <w:szCs w:val="24"/>
        </w:rPr>
        <w:t>onference</w:t>
      </w:r>
      <w:r w:rsidRPr="0021728A">
        <w:rPr>
          <w:szCs w:val="24"/>
        </w:rPr>
        <w:t xml:space="preserve"> executive committee to aid in maintaining harmonious relations among such officers and the units of the University</w:t>
      </w:r>
      <w:r w:rsidR="002B34F1">
        <w:rPr>
          <w:szCs w:val="24"/>
        </w:rPr>
        <w:t xml:space="preserve"> of Illinois System</w:t>
      </w:r>
      <w:r w:rsidRPr="0021728A">
        <w:rPr>
          <w:szCs w:val="24"/>
        </w:rPr>
        <w:t>.”</w:t>
      </w:r>
    </w:p>
    <w:p w14:paraId="60734FAD"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42C48048" w14:textId="565026AB" w:rsidR="0016116F" w:rsidRDefault="0016116F" w:rsidP="0016116F">
      <w:pPr>
        <w:tabs>
          <w:tab w:val="left" w:pos="720"/>
          <w:tab w:val="left" w:pos="1296"/>
          <w:tab w:val="left" w:pos="2016"/>
          <w:tab w:val="left" w:pos="2736"/>
          <w:tab w:val="left" w:pos="3456"/>
          <w:tab w:val="left" w:pos="4104"/>
          <w:tab w:val="left" w:pos="5904"/>
          <w:tab w:val="left" w:pos="11232"/>
        </w:tabs>
        <w:ind w:left="2016" w:hanging="720"/>
        <w:rPr>
          <w:szCs w:val="24"/>
        </w:rPr>
      </w:pPr>
      <w:r w:rsidRPr="0021728A">
        <w:rPr>
          <w:b/>
          <w:szCs w:val="24"/>
        </w:rPr>
        <w:t>2.</w:t>
      </w:r>
      <w:r w:rsidRPr="0021728A">
        <w:rPr>
          <w:szCs w:val="24"/>
        </w:rPr>
        <w:tab/>
        <w:t>The USC assists the senates to communicate with each other [</w:t>
      </w:r>
      <w:r w:rsidR="00DF1A2D">
        <w:rPr>
          <w:i/>
          <w:szCs w:val="24"/>
        </w:rPr>
        <w:t>Statutes</w:t>
      </w:r>
      <w:r w:rsidRPr="0021728A">
        <w:rPr>
          <w:szCs w:val="24"/>
        </w:rPr>
        <w:t>, Article II, Section 2b, second paragraph].</w:t>
      </w:r>
    </w:p>
    <w:p w14:paraId="5BE854EC" w14:textId="77777777" w:rsidR="002B34F1" w:rsidRPr="0021728A" w:rsidRDefault="002B34F1" w:rsidP="0016116F">
      <w:pPr>
        <w:tabs>
          <w:tab w:val="left" w:pos="720"/>
          <w:tab w:val="left" w:pos="1296"/>
          <w:tab w:val="left" w:pos="2016"/>
          <w:tab w:val="left" w:pos="2736"/>
          <w:tab w:val="left" w:pos="3456"/>
          <w:tab w:val="left" w:pos="4104"/>
          <w:tab w:val="left" w:pos="5904"/>
          <w:tab w:val="left" w:pos="11232"/>
        </w:tabs>
        <w:ind w:left="2016" w:hanging="720"/>
        <w:rPr>
          <w:szCs w:val="24"/>
        </w:rPr>
      </w:pPr>
    </w:p>
    <w:p w14:paraId="077A1B3C" w14:textId="4B294269" w:rsidR="0016116F" w:rsidRPr="0021728A" w:rsidRDefault="0016116F" w:rsidP="0016116F">
      <w:pPr>
        <w:pStyle w:val="BodyTextIndent"/>
        <w:rPr>
          <w:szCs w:val="24"/>
        </w:rPr>
      </w:pPr>
      <w:r w:rsidRPr="0021728A">
        <w:rPr>
          <w:szCs w:val="24"/>
        </w:rPr>
        <w:t xml:space="preserve">“The University Senates Conference shall assist the senates to communicate with one another, with </w:t>
      </w:r>
      <w:r w:rsidR="002B34F1">
        <w:rPr>
          <w:szCs w:val="24"/>
        </w:rPr>
        <w:t xml:space="preserve">system and </w:t>
      </w:r>
      <w:r w:rsidRPr="0021728A">
        <w:rPr>
          <w:szCs w:val="24"/>
        </w:rPr>
        <w:t>university administrative officials, and with the Board of Trustees through the president, and may develop and implement procedures to enhance such communication.”</w:t>
      </w:r>
    </w:p>
    <w:p w14:paraId="72736E70"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5160ADE1"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ind w:left="2016" w:hanging="720"/>
        <w:rPr>
          <w:szCs w:val="24"/>
        </w:rPr>
      </w:pPr>
      <w:r w:rsidRPr="0021728A">
        <w:rPr>
          <w:b/>
          <w:szCs w:val="24"/>
        </w:rPr>
        <w:t>3.</w:t>
      </w:r>
      <w:r w:rsidRPr="0021728A">
        <w:rPr>
          <w:szCs w:val="24"/>
        </w:rPr>
        <w:tab/>
        <w:t xml:space="preserve">The USC seeks to promote agreement or consistency between the </w:t>
      </w:r>
      <w:proofErr w:type="spellStart"/>
      <w:r w:rsidRPr="0021728A">
        <w:rPr>
          <w:szCs w:val="24"/>
        </w:rPr>
        <w:t>senates</w:t>
      </w:r>
      <w:proofErr w:type="spellEnd"/>
      <w:r w:rsidRPr="0021728A">
        <w:rPr>
          <w:szCs w:val="24"/>
        </w:rPr>
        <w:t xml:space="preserve"> [</w:t>
      </w:r>
      <w:r w:rsidR="00DF1A2D">
        <w:rPr>
          <w:i/>
          <w:szCs w:val="24"/>
        </w:rPr>
        <w:t>Statutes</w:t>
      </w:r>
      <w:r w:rsidRPr="0021728A">
        <w:rPr>
          <w:szCs w:val="24"/>
        </w:rPr>
        <w:t>, Article II, Section 2b, first paragraph].</w:t>
      </w:r>
    </w:p>
    <w:p w14:paraId="04FB7FDC"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3F64DCB6" w14:textId="7D3BCD52" w:rsidR="0016116F" w:rsidRPr="0021728A" w:rsidRDefault="0016116F" w:rsidP="0016116F">
      <w:pPr>
        <w:tabs>
          <w:tab w:val="left" w:pos="720"/>
          <w:tab w:val="left" w:pos="1296"/>
          <w:tab w:val="left" w:pos="2016"/>
          <w:tab w:val="left" w:pos="2736"/>
          <w:tab w:val="left" w:pos="3456"/>
          <w:tab w:val="left" w:pos="4104"/>
          <w:tab w:val="left" w:pos="5904"/>
          <w:tab w:val="left" w:pos="11232"/>
        </w:tabs>
        <w:ind w:left="2016"/>
        <w:rPr>
          <w:szCs w:val="24"/>
        </w:rPr>
      </w:pPr>
      <w:r w:rsidRPr="0021728A">
        <w:rPr>
          <w:szCs w:val="24"/>
        </w:rPr>
        <w:t xml:space="preserve">“… If two or more senates have acted differently on a subject, the </w:t>
      </w:r>
      <w:r w:rsidR="002B34F1">
        <w:rPr>
          <w:szCs w:val="24"/>
        </w:rPr>
        <w:t>c</w:t>
      </w:r>
      <w:r w:rsidR="00DF1A2D">
        <w:rPr>
          <w:szCs w:val="24"/>
        </w:rPr>
        <w:t>onference</w:t>
      </w:r>
      <w:r w:rsidRPr="0021728A">
        <w:rPr>
          <w:szCs w:val="24"/>
        </w:rPr>
        <w:t xml:space="preserve"> shall attempt to promote agreement or consistency. Where agreement or consistency cannot be </w:t>
      </w:r>
      <w:proofErr w:type="gramStart"/>
      <w:r w:rsidRPr="0021728A">
        <w:rPr>
          <w:szCs w:val="24"/>
        </w:rPr>
        <w:t>effected</w:t>
      </w:r>
      <w:proofErr w:type="gramEnd"/>
      <w:r w:rsidRPr="0021728A">
        <w:rPr>
          <w:szCs w:val="24"/>
        </w:rPr>
        <w:t xml:space="preserve"> within a reasonable period of time, the </w:t>
      </w:r>
      <w:r w:rsidR="002B34F1">
        <w:rPr>
          <w:szCs w:val="24"/>
        </w:rPr>
        <w:t>c</w:t>
      </w:r>
      <w:r w:rsidR="00DF1A2D">
        <w:rPr>
          <w:szCs w:val="24"/>
        </w:rPr>
        <w:t>onference</w:t>
      </w:r>
      <w:r w:rsidRPr="0021728A">
        <w:rPr>
          <w:szCs w:val="24"/>
        </w:rPr>
        <w:t xml:space="preserve"> shall transmit the related actions of the </w:t>
      </w:r>
      <w:proofErr w:type="spellStart"/>
      <w:r w:rsidRPr="0021728A">
        <w:rPr>
          <w:szCs w:val="24"/>
        </w:rPr>
        <w:t>senates</w:t>
      </w:r>
      <w:proofErr w:type="spellEnd"/>
      <w:r w:rsidRPr="0021728A">
        <w:rPr>
          <w:szCs w:val="24"/>
        </w:rPr>
        <w:t xml:space="preserve"> together with its own recommendations to the appropriate officials or groups within the University and shall simultaneously notify the secretary of each senate of its action. Any senate may record and transmit its further comments to the same addressees and to the </w:t>
      </w:r>
      <w:r w:rsidR="00554D5C">
        <w:rPr>
          <w:szCs w:val="24"/>
        </w:rPr>
        <w:t>c</w:t>
      </w:r>
      <w:r w:rsidR="00DF1A2D">
        <w:rPr>
          <w:szCs w:val="24"/>
        </w:rPr>
        <w:t>onference</w:t>
      </w:r>
      <w:r w:rsidRPr="0021728A">
        <w:rPr>
          <w:szCs w:val="24"/>
        </w:rPr>
        <w:t>.”</w:t>
      </w:r>
    </w:p>
    <w:p w14:paraId="1B73F807"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4AFEEA13" w14:textId="1F941279" w:rsidR="0016116F" w:rsidRPr="0021728A" w:rsidRDefault="0016116F" w:rsidP="0016116F">
      <w:pPr>
        <w:tabs>
          <w:tab w:val="left" w:pos="720"/>
          <w:tab w:val="left" w:pos="1296"/>
          <w:tab w:val="left" w:pos="2016"/>
          <w:tab w:val="left" w:pos="2736"/>
          <w:tab w:val="left" w:pos="3456"/>
          <w:tab w:val="left" w:pos="4104"/>
          <w:tab w:val="left" w:pos="5904"/>
          <w:tab w:val="left" w:pos="11232"/>
        </w:tabs>
        <w:ind w:left="2016"/>
        <w:rPr>
          <w:szCs w:val="24"/>
          <w:lang w:val="fr-FR"/>
        </w:rPr>
      </w:pPr>
      <w:r w:rsidRPr="0021728A">
        <w:rPr>
          <w:szCs w:val="24"/>
          <w:lang w:val="fr-FR"/>
        </w:rPr>
        <w:t>[</w:t>
      </w:r>
      <w:proofErr w:type="spellStart"/>
      <w:r w:rsidR="00DF1A2D">
        <w:rPr>
          <w:i/>
          <w:szCs w:val="24"/>
          <w:lang w:val="fr-FR"/>
        </w:rPr>
        <w:t>Statutes</w:t>
      </w:r>
      <w:proofErr w:type="spellEnd"/>
      <w:r w:rsidRPr="0021728A">
        <w:rPr>
          <w:szCs w:val="24"/>
          <w:lang w:val="fr-FR"/>
        </w:rPr>
        <w:t>, Article XIII, Section 8a</w:t>
      </w:r>
      <w:r w:rsidR="00554D5C">
        <w:rPr>
          <w:szCs w:val="24"/>
          <w:lang w:val="fr-FR"/>
        </w:rPr>
        <w:t xml:space="preserve">.1. and </w:t>
      </w:r>
      <w:proofErr w:type="spellStart"/>
      <w:r w:rsidR="00554D5C">
        <w:rPr>
          <w:szCs w:val="24"/>
          <w:lang w:val="fr-FR"/>
        </w:rPr>
        <w:t>repeated</w:t>
      </w:r>
      <w:proofErr w:type="spellEnd"/>
      <w:r w:rsidR="00554D5C">
        <w:rPr>
          <w:szCs w:val="24"/>
          <w:lang w:val="fr-FR"/>
        </w:rPr>
        <w:t xml:space="preserve"> in 2, 3, and 4</w:t>
      </w:r>
      <w:r w:rsidRPr="0021728A">
        <w:rPr>
          <w:szCs w:val="24"/>
          <w:lang w:val="fr-FR"/>
        </w:rPr>
        <w:t>.]</w:t>
      </w:r>
    </w:p>
    <w:p w14:paraId="3066CA52"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lang w:val="fr-FR"/>
        </w:rPr>
      </w:pPr>
    </w:p>
    <w:p w14:paraId="726C8972" w14:textId="131EFB23" w:rsidR="0016116F" w:rsidRPr="0021728A" w:rsidRDefault="0016116F" w:rsidP="0016116F">
      <w:pPr>
        <w:tabs>
          <w:tab w:val="left" w:pos="720"/>
          <w:tab w:val="left" w:pos="1296"/>
          <w:tab w:val="left" w:pos="2016"/>
          <w:tab w:val="left" w:pos="2736"/>
          <w:tab w:val="left" w:pos="3456"/>
          <w:tab w:val="left" w:pos="4104"/>
          <w:tab w:val="left" w:pos="5904"/>
          <w:tab w:val="left" w:pos="11232"/>
        </w:tabs>
        <w:ind w:left="2016"/>
        <w:rPr>
          <w:szCs w:val="24"/>
        </w:rPr>
      </w:pPr>
      <w:r w:rsidRPr="0021728A">
        <w:rPr>
          <w:szCs w:val="24"/>
        </w:rPr>
        <w:t xml:space="preserve">“… </w:t>
      </w:r>
      <w:r w:rsidRPr="0021728A">
        <w:rPr>
          <w:szCs w:val="24"/>
          <w:lang w:val="en"/>
        </w:rPr>
        <w:t xml:space="preserve">If the senates do not agree as to the proposed amendment, the </w:t>
      </w:r>
      <w:r w:rsidR="00554D5C">
        <w:rPr>
          <w:szCs w:val="24"/>
          <w:lang w:val="en"/>
        </w:rPr>
        <w:t>c</w:t>
      </w:r>
      <w:r w:rsidR="00DF1A2D">
        <w:rPr>
          <w:szCs w:val="24"/>
          <w:lang w:val="en"/>
        </w:rPr>
        <w:t>onference</w:t>
      </w:r>
      <w:r w:rsidRPr="0021728A">
        <w:rPr>
          <w:szCs w:val="24"/>
          <w:lang w:val="en"/>
        </w:rPr>
        <w:t xml:space="preserve"> shall endeavor to promote agreement of the senates. Where agreement cannot be </w:t>
      </w:r>
      <w:proofErr w:type="gramStart"/>
      <w:r w:rsidRPr="0021728A">
        <w:rPr>
          <w:szCs w:val="24"/>
          <w:lang w:val="en"/>
        </w:rPr>
        <w:t>effected</w:t>
      </w:r>
      <w:proofErr w:type="gramEnd"/>
      <w:r w:rsidRPr="0021728A">
        <w:rPr>
          <w:szCs w:val="24"/>
          <w:lang w:val="en"/>
        </w:rPr>
        <w:t xml:space="preserve"> among all senates within a reasonable period of time, but the text of a proposed amendment has been agreed upon by all but one of the senates, the </w:t>
      </w:r>
      <w:r w:rsidR="00554D5C">
        <w:rPr>
          <w:szCs w:val="24"/>
          <w:lang w:val="en"/>
        </w:rPr>
        <w:t>c</w:t>
      </w:r>
      <w:r w:rsidR="00DF1A2D">
        <w:rPr>
          <w:szCs w:val="24"/>
          <w:lang w:val="en"/>
        </w:rPr>
        <w:t>onference</w:t>
      </w:r>
      <w:r w:rsidRPr="0021728A">
        <w:rPr>
          <w:szCs w:val="24"/>
          <w:lang w:val="en"/>
        </w:rPr>
        <w:t xml:space="preserve"> shall send that proposed amendment, the recommendations of the dissenting senate, and its own recommendations to the president for transmission to the Board of Trustees and shall simultaneously notify the senates of its action. A senate may record and send its further comments to the president for transmission to the Board of Trustees.”</w:t>
      </w:r>
    </w:p>
    <w:p w14:paraId="48E1DC90"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220F8B7D"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ind w:left="2016"/>
        <w:rPr>
          <w:szCs w:val="24"/>
        </w:rPr>
      </w:pPr>
    </w:p>
    <w:p w14:paraId="49670437"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ind w:left="2016" w:hanging="720"/>
        <w:rPr>
          <w:szCs w:val="24"/>
        </w:rPr>
      </w:pPr>
      <w:r w:rsidRPr="0021728A">
        <w:rPr>
          <w:b/>
          <w:szCs w:val="24"/>
        </w:rPr>
        <w:t>4.</w:t>
      </w:r>
      <w:r w:rsidRPr="0021728A">
        <w:rPr>
          <w:szCs w:val="24"/>
        </w:rPr>
        <w:tab/>
        <w:t>The USC helps keep track of certain senate actions [</w:t>
      </w:r>
      <w:r w:rsidR="00DF1A2D">
        <w:rPr>
          <w:i/>
          <w:szCs w:val="24"/>
        </w:rPr>
        <w:t>Statutes</w:t>
      </w:r>
      <w:r w:rsidRPr="0021728A">
        <w:rPr>
          <w:szCs w:val="24"/>
        </w:rPr>
        <w:t>, Article II, Section 2b].</w:t>
      </w:r>
    </w:p>
    <w:p w14:paraId="1019889A"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3E9A2E86" w14:textId="0DE05014" w:rsidR="007762CD" w:rsidRPr="00D62DA3" w:rsidRDefault="0016116F" w:rsidP="00B719AD">
      <w:pPr>
        <w:tabs>
          <w:tab w:val="left" w:pos="720"/>
          <w:tab w:val="left" w:pos="1296"/>
          <w:tab w:val="left" w:pos="2016"/>
          <w:tab w:val="left" w:pos="2736"/>
          <w:tab w:val="left" w:pos="3456"/>
          <w:tab w:val="left" w:pos="4104"/>
          <w:tab w:val="left" w:pos="5904"/>
          <w:tab w:val="left" w:pos="11232"/>
        </w:tabs>
        <w:ind w:left="2016"/>
        <w:rPr>
          <w:szCs w:val="24"/>
        </w:rPr>
      </w:pPr>
      <w:r w:rsidRPr="0021728A">
        <w:rPr>
          <w:szCs w:val="24"/>
        </w:rPr>
        <w:t xml:space="preserve">“The University Senates Conference shall review all matters acted upon by each </w:t>
      </w:r>
      <w:r w:rsidR="00554D5C">
        <w:rPr>
          <w:szCs w:val="24"/>
        </w:rPr>
        <w:t xml:space="preserve">university </w:t>
      </w:r>
      <w:r w:rsidRPr="0021728A">
        <w:rPr>
          <w:szCs w:val="24"/>
        </w:rPr>
        <w:t xml:space="preserve">senate. The </w:t>
      </w:r>
      <w:r w:rsidR="00554D5C">
        <w:rPr>
          <w:szCs w:val="24"/>
        </w:rPr>
        <w:t>c</w:t>
      </w:r>
      <w:r w:rsidR="00DF1A2D">
        <w:rPr>
          <w:szCs w:val="24"/>
        </w:rPr>
        <w:t>onference</w:t>
      </w:r>
      <w:r w:rsidRPr="0021728A">
        <w:rPr>
          <w:szCs w:val="24"/>
        </w:rPr>
        <w:t xml:space="preserve"> shall determine whether senate actions requiring implementation or further consideration by officials or other groups within the University</w:t>
      </w:r>
      <w:r w:rsidR="00554D5C">
        <w:rPr>
          <w:szCs w:val="24"/>
        </w:rPr>
        <w:t xml:space="preserve"> of Illinois System</w:t>
      </w:r>
      <w:r w:rsidRPr="0021728A">
        <w:rPr>
          <w:szCs w:val="24"/>
        </w:rPr>
        <w:t xml:space="preserve"> have been referred to the appropriate officials or groups. …”</w:t>
      </w:r>
    </w:p>
    <w:sectPr w:rsidR="007762CD" w:rsidRPr="00D62DA3" w:rsidSect="00B719AD">
      <w:headerReference w:type="even" r:id="rId11"/>
      <w:headerReference w:type="default" r:id="rId12"/>
      <w:footerReference w:type="even" r:id="rId13"/>
      <w:footerReference w:type="default" r:id="rId14"/>
      <w:headerReference w:type="first" r:id="rId15"/>
      <w:endnotePr>
        <w:numFmt w:val="decimal"/>
      </w:endnotePr>
      <w:type w:val="continuous"/>
      <w:pgSz w:w="12240" w:h="15840"/>
      <w:pgMar w:top="1152" w:right="1260" w:bottom="1080" w:left="1440" w:header="81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C5AD7" w14:textId="77777777" w:rsidR="006F2D1E" w:rsidRDefault="006F2D1E">
      <w:r>
        <w:separator/>
      </w:r>
    </w:p>
  </w:endnote>
  <w:endnote w:type="continuationSeparator" w:id="0">
    <w:p w14:paraId="1F7EEABA" w14:textId="77777777" w:rsidR="006F2D1E" w:rsidRDefault="006F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TimesNewRomanPS-BoldMT">
    <w:altName w:val="Times New Roman Bold"/>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5797" w14:textId="77777777" w:rsidR="00294381" w:rsidRDefault="00294381">
    <w:pPr>
      <w:pStyle w:val="Footer"/>
      <w:jc w:val="center"/>
    </w:pPr>
    <w:r>
      <w:fldChar w:fldCharType="begin"/>
    </w:r>
    <w:r>
      <w:instrText xml:space="preserve"> PAGE   \* MERGEFORMAT </w:instrText>
    </w:r>
    <w:r>
      <w:fldChar w:fldCharType="separate"/>
    </w:r>
    <w:r w:rsidR="004929FE">
      <w:rPr>
        <w:noProof/>
      </w:rPr>
      <w:t>1</w:t>
    </w:r>
    <w:r>
      <w:rPr>
        <w:noProof/>
      </w:rPr>
      <w:fldChar w:fldCharType="end"/>
    </w:r>
  </w:p>
  <w:p w14:paraId="74E2146B" w14:textId="77777777" w:rsidR="00294381" w:rsidRDefault="00294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B56E" w14:textId="77777777" w:rsidR="00294381" w:rsidRDefault="002943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9A238B" w14:textId="77777777" w:rsidR="00294381" w:rsidRDefault="00294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1E3E" w14:textId="77777777" w:rsidR="00294381" w:rsidRDefault="002943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29FE">
      <w:rPr>
        <w:rStyle w:val="PageNumber"/>
        <w:noProof/>
      </w:rPr>
      <w:t>13</w:t>
    </w:r>
    <w:r>
      <w:rPr>
        <w:rStyle w:val="PageNumber"/>
      </w:rPr>
      <w:fldChar w:fldCharType="end"/>
    </w:r>
  </w:p>
  <w:p w14:paraId="6BA41812" w14:textId="77777777" w:rsidR="00294381" w:rsidRDefault="00294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9DEF" w14:textId="77777777" w:rsidR="006F2D1E" w:rsidRDefault="006F2D1E">
      <w:r>
        <w:separator/>
      </w:r>
    </w:p>
  </w:footnote>
  <w:footnote w:type="continuationSeparator" w:id="0">
    <w:p w14:paraId="373308CE" w14:textId="77777777" w:rsidR="006F2D1E" w:rsidRDefault="006F2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14D3" w14:textId="77777777" w:rsidR="00294381" w:rsidRDefault="00294381">
    <w:pPr>
      <w:pStyle w:val="Header"/>
    </w:pPr>
  </w:p>
  <w:p w14:paraId="4BC4C63B" w14:textId="77777777" w:rsidR="00294381" w:rsidRDefault="002943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F790" w14:textId="77777777" w:rsidR="00294381" w:rsidRDefault="00294381">
    <w:pPr>
      <w:pStyle w:val="Header"/>
    </w:pPr>
  </w:p>
  <w:p w14:paraId="41324480" w14:textId="77777777" w:rsidR="00294381" w:rsidRDefault="002943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A196" w14:textId="77777777" w:rsidR="00294381" w:rsidRDefault="002943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AA38" w14:textId="77777777" w:rsidR="00294381" w:rsidRDefault="002943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0AF5" w14:textId="77777777" w:rsidR="00294381" w:rsidRDefault="00294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DC0D6C"/>
    <w:lvl w:ilvl="0">
      <w:start w:val="1"/>
      <w:numFmt w:val="bullet"/>
      <w:lvlText w:val=""/>
      <w:lvlJc w:val="left"/>
      <w:pPr>
        <w:tabs>
          <w:tab w:val="num" w:pos="1440"/>
        </w:tabs>
        <w:ind w:left="1440" w:firstLine="0"/>
      </w:pPr>
      <w:rPr>
        <w:rFonts w:ascii="Symbol" w:hAnsi="Symbol" w:hint="default"/>
      </w:rPr>
    </w:lvl>
    <w:lvl w:ilvl="1">
      <w:start w:val="1"/>
      <w:numFmt w:val="bullet"/>
      <w:lvlText w:val=""/>
      <w:lvlJc w:val="left"/>
      <w:pPr>
        <w:tabs>
          <w:tab w:val="num" w:pos="2160"/>
        </w:tabs>
        <w:ind w:left="2520" w:hanging="360"/>
      </w:pPr>
      <w:rPr>
        <w:rFonts w:ascii="Symbol" w:hAnsi="Symbol" w:hint="default"/>
      </w:rPr>
    </w:lvl>
    <w:lvl w:ilvl="2">
      <w:start w:val="1"/>
      <w:numFmt w:val="bullet"/>
      <w:lvlText w:val="o"/>
      <w:lvlJc w:val="left"/>
      <w:pPr>
        <w:tabs>
          <w:tab w:val="num" w:pos="2880"/>
        </w:tabs>
        <w:ind w:left="3240" w:hanging="360"/>
      </w:pPr>
      <w:rPr>
        <w:rFonts w:ascii="Courier New" w:hAnsi="Courier New" w:cs="Arial" w:hint="default"/>
      </w:rPr>
    </w:lvl>
    <w:lvl w:ilvl="3">
      <w:start w:val="1"/>
      <w:numFmt w:val="bullet"/>
      <w:lvlText w:val=""/>
      <w:lvlJc w:val="left"/>
      <w:pPr>
        <w:tabs>
          <w:tab w:val="num" w:pos="3600"/>
        </w:tabs>
        <w:ind w:left="3960" w:hanging="360"/>
      </w:pPr>
      <w:rPr>
        <w:rFonts w:ascii="Wingdings" w:hAnsi="Wingdings" w:hint="default"/>
      </w:rPr>
    </w:lvl>
    <w:lvl w:ilvl="4">
      <w:start w:val="1"/>
      <w:numFmt w:val="bullet"/>
      <w:lvlText w:val=""/>
      <w:lvlJc w:val="left"/>
      <w:pPr>
        <w:tabs>
          <w:tab w:val="num" w:pos="4320"/>
        </w:tabs>
        <w:ind w:left="4680" w:hanging="360"/>
      </w:pPr>
      <w:rPr>
        <w:rFonts w:ascii="Wingdings" w:hAnsi="Wingdings" w:hint="default"/>
      </w:rPr>
    </w:lvl>
    <w:lvl w:ilvl="5">
      <w:start w:val="1"/>
      <w:numFmt w:val="bullet"/>
      <w:lvlText w:val=""/>
      <w:lvlJc w:val="left"/>
      <w:pPr>
        <w:tabs>
          <w:tab w:val="num" w:pos="5040"/>
        </w:tabs>
        <w:ind w:left="5400" w:hanging="360"/>
      </w:pPr>
      <w:rPr>
        <w:rFonts w:ascii="Symbol" w:hAnsi="Symbol" w:hint="default"/>
      </w:rPr>
    </w:lvl>
    <w:lvl w:ilvl="6">
      <w:start w:val="1"/>
      <w:numFmt w:val="bullet"/>
      <w:lvlText w:val="o"/>
      <w:lvlJc w:val="left"/>
      <w:pPr>
        <w:tabs>
          <w:tab w:val="num" w:pos="5760"/>
        </w:tabs>
        <w:ind w:left="6120" w:hanging="360"/>
      </w:pPr>
      <w:rPr>
        <w:rFonts w:ascii="Courier New" w:hAnsi="Courier New" w:cs="Arial" w:hint="default"/>
      </w:rPr>
    </w:lvl>
    <w:lvl w:ilvl="7">
      <w:start w:val="1"/>
      <w:numFmt w:val="bullet"/>
      <w:lvlText w:val=""/>
      <w:lvlJc w:val="left"/>
      <w:pPr>
        <w:tabs>
          <w:tab w:val="num" w:pos="6480"/>
        </w:tabs>
        <w:ind w:left="6840" w:hanging="360"/>
      </w:pPr>
      <w:rPr>
        <w:rFonts w:ascii="Wingdings" w:hAnsi="Wingdings" w:hint="default"/>
      </w:rPr>
    </w:lvl>
    <w:lvl w:ilvl="8">
      <w:start w:val="1"/>
      <w:numFmt w:val="bullet"/>
      <w:lvlText w:val=""/>
      <w:lvlJc w:val="left"/>
      <w:pPr>
        <w:tabs>
          <w:tab w:val="num" w:pos="7200"/>
        </w:tabs>
        <w:ind w:left="7560" w:hanging="360"/>
      </w:pPr>
      <w:rPr>
        <w:rFonts w:ascii="Wingdings" w:hAnsi="Wingdings" w:hint="default"/>
      </w:rPr>
    </w:lvl>
  </w:abstractNum>
  <w:abstractNum w:abstractNumId="1" w15:restartNumberingAfterBreak="0">
    <w:nsid w:val="057631BF"/>
    <w:multiLevelType w:val="multilevel"/>
    <w:tmpl w:val="355C9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26723"/>
    <w:multiLevelType w:val="multilevel"/>
    <w:tmpl w:val="04090025"/>
    <w:lvl w:ilvl="0">
      <w:start w:val="1"/>
      <w:numFmt w:val="decimal"/>
      <w:lvlText w:val="%1"/>
      <w:lvlJc w:val="left"/>
      <w:pPr>
        <w:ind w:left="1008" w:hanging="432"/>
      </w:p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3" w15:restartNumberingAfterBreak="0">
    <w:nsid w:val="26321636"/>
    <w:multiLevelType w:val="multilevel"/>
    <w:tmpl w:val="EDCEB36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75F6CFA"/>
    <w:multiLevelType w:val="singleLevel"/>
    <w:tmpl w:val="1638D5FE"/>
    <w:lvl w:ilvl="0">
      <w:start w:val="6"/>
      <w:numFmt w:val="decimal"/>
      <w:lvlText w:val="%1."/>
      <w:lvlJc w:val="left"/>
      <w:pPr>
        <w:tabs>
          <w:tab w:val="num" w:pos="1881"/>
        </w:tabs>
        <w:ind w:left="1881" w:hanging="585"/>
      </w:pPr>
      <w:rPr>
        <w:rFonts w:hint="default"/>
        <w:b/>
      </w:rPr>
    </w:lvl>
  </w:abstractNum>
  <w:abstractNum w:abstractNumId="5" w15:restartNumberingAfterBreak="0">
    <w:nsid w:val="3A034E52"/>
    <w:multiLevelType w:val="hybridMultilevel"/>
    <w:tmpl w:val="C818BA9A"/>
    <w:lvl w:ilvl="0" w:tplc="8E62D3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44E37"/>
    <w:multiLevelType w:val="multilevel"/>
    <w:tmpl w:val="D1183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262318"/>
    <w:multiLevelType w:val="singleLevel"/>
    <w:tmpl w:val="2C366B68"/>
    <w:lvl w:ilvl="0">
      <w:start w:val="4"/>
      <w:numFmt w:val="decimal"/>
      <w:lvlText w:val="%1."/>
      <w:lvlJc w:val="left"/>
      <w:pPr>
        <w:tabs>
          <w:tab w:val="num" w:pos="1881"/>
        </w:tabs>
        <w:ind w:left="1881" w:hanging="585"/>
      </w:pPr>
      <w:rPr>
        <w:rFonts w:hint="default"/>
        <w:b/>
      </w:rPr>
    </w:lvl>
  </w:abstractNum>
  <w:abstractNum w:abstractNumId="8" w15:restartNumberingAfterBreak="0">
    <w:nsid w:val="553510F0"/>
    <w:multiLevelType w:val="multilevel"/>
    <w:tmpl w:val="04AE0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1630CE"/>
    <w:multiLevelType w:val="multilevel"/>
    <w:tmpl w:val="7994BC28"/>
    <w:lvl w:ilvl="0">
      <w:start w:val="1"/>
      <w:numFmt w:val="decimal"/>
      <w:pStyle w:val="Heading1"/>
      <w:lvlText w:val="%1"/>
      <w:lvlJc w:val="left"/>
      <w:pPr>
        <w:ind w:left="432" w:hanging="432"/>
      </w:pPr>
    </w:lvl>
    <w:lvl w:ilvl="1">
      <w:start w:val="1"/>
      <w:numFmt w:val="decimal"/>
      <w:pStyle w:val="Heading2"/>
      <w:lvlText w:val="%1.%2"/>
      <w:lvlJc w:val="left"/>
      <w:pPr>
        <w:ind w:left="1386" w:hanging="576"/>
      </w:pPr>
      <w:rPr>
        <w:b w:val="0"/>
      </w:rPr>
    </w:lvl>
    <w:lvl w:ilvl="2">
      <w:start w:val="1"/>
      <w:numFmt w:val="decimal"/>
      <w:pStyle w:val="Heading3"/>
      <w:lvlText w:val="%1.%2.%3"/>
      <w:lvlJc w:val="left"/>
      <w:pPr>
        <w:ind w:left="1710" w:hanging="720"/>
      </w:pPr>
      <w:rPr>
        <w:b w:val="0"/>
      </w:rPr>
    </w:lvl>
    <w:lvl w:ilvl="3">
      <w:start w:val="1"/>
      <w:numFmt w:val="decimal"/>
      <w:pStyle w:val="Heading4"/>
      <w:lvlText w:val="%1.%2.%3.%4"/>
      <w:lvlJc w:val="left"/>
      <w:pPr>
        <w:ind w:left="2844" w:hanging="864"/>
      </w:pPr>
    </w:lvl>
    <w:lvl w:ilvl="4">
      <w:start w:val="1"/>
      <w:numFmt w:val="decimal"/>
      <w:pStyle w:val="Heading5"/>
      <w:lvlText w:val="%1.%2.%3.%4.%5"/>
      <w:lvlJc w:val="left"/>
      <w:pPr>
        <w:ind w:left="1584" w:hanging="1008"/>
      </w:pPr>
    </w:lvl>
    <w:lvl w:ilvl="5">
      <w:start w:val="1"/>
      <w:numFmt w:val="decimal"/>
      <w:pStyle w:val="Heading6"/>
      <w:lvlText w:val="%1.%2.%3.%4.%5.%6"/>
      <w:lvlJc w:val="left"/>
      <w:pPr>
        <w:ind w:left="1728" w:hanging="1152"/>
      </w:pPr>
    </w:lvl>
    <w:lvl w:ilvl="6">
      <w:start w:val="1"/>
      <w:numFmt w:val="decimal"/>
      <w:pStyle w:val="Heading7"/>
      <w:lvlText w:val="%1.%2.%3.%4.%5.%6.%7"/>
      <w:lvlJc w:val="left"/>
      <w:pPr>
        <w:ind w:left="1872" w:hanging="1296"/>
      </w:pPr>
    </w:lvl>
    <w:lvl w:ilvl="7">
      <w:start w:val="1"/>
      <w:numFmt w:val="decimal"/>
      <w:pStyle w:val="Heading8"/>
      <w:lvlText w:val="%1.%2.%3.%4.%5.%6.%7.%8"/>
      <w:lvlJc w:val="left"/>
      <w:pPr>
        <w:ind w:left="2016" w:hanging="1440"/>
      </w:pPr>
    </w:lvl>
    <w:lvl w:ilvl="8">
      <w:start w:val="1"/>
      <w:numFmt w:val="decimal"/>
      <w:pStyle w:val="Heading9"/>
      <w:lvlText w:val="%1.%2.%3.%4.%5.%6.%7.%8.%9"/>
      <w:lvlJc w:val="left"/>
      <w:pPr>
        <w:ind w:left="2160" w:hanging="1584"/>
      </w:pPr>
    </w:lvl>
  </w:abstractNum>
  <w:abstractNum w:abstractNumId="10" w15:restartNumberingAfterBreak="0">
    <w:nsid w:val="62646A6D"/>
    <w:multiLevelType w:val="singleLevel"/>
    <w:tmpl w:val="2B9686E8"/>
    <w:lvl w:ilvl="0">
      <w:start w:val="4"/>
      <w:numFmt w:val="decimal"/>
      <w:lvlText w:val="%1)"/>
      <w:lvlJc w:val="left"/>
      <w:pPr>
        <w:tabs>
          <w:tab w:val="num" w:pos="3196"/>
        </w:tabs>
        <w:ind w:left="3196" w:hanging="720"/>
      </w:pPr>
      <w:rPr>
        <w:rFonts w:hint="default"/>
      </w:rPr>
    </w:lvl>
  </w:abstractNum>
  <w:abstractNum w:abstractNumId="11" w15:restartNumberingAfterBreak="0">
    <w:nsid w:val="64421505"/>
    <w:multiLevelType w:val="hybridMultilevel"/>
    <w:tmpl w:val="D506FDB0"/>
    <w:lvl w:ilvl="0" w:tplc="F992DF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93B07"/>
    <w:multiLevelType w:val="multilevel"/>
    <w:tmpl w:val="65A85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A37432"/>
    <w:multiLevelType w:val="multilevel"/>
    <w:tmpl w:val="BED8DD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9AF0760"/>
    <w:multiLevelType w:val="hybridMultilevel"/>
    <w:tmpl w:val="B6160344"/>
    <w:lvl w:ilvl="0" w:tplc="BC0483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0"/>
  </w:num>
  <w:num w:numId="5">
    <w:abstractNumId w:val="11"/>
  </w:num>
  <w:num w:numId="6">
    <w:abstractNumId w:val="14"/>
  </w:num>
  <w:num w:numId="7">
    <w:abstractNumId w:val="5"/>
  </w:num>
  <w:num w:numId="8">
    <w:abstractNumId w:val="3"/>
  </w:num>
  <w:num w:numId="9">
    <w:abstractNumId w:val="13"/>
  </w:num>
  <w:num w:numId="10">
    <w:abstractNumId w:val="9"/>
  </w:num>
  <w:num w:numId="11">
    <w:abstractNumId w:val="2"/>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2"/>
  </w:num>
  <w:num w:numId="33">
    <w:abstractNumId w:val="6"/>
    <w:lvlOverride w:ilvl="0">
      <w:startOverride w:val="2"/>
    </w:lvlOverride>
  </w:num>
  <w:num w:numId="34">
    <w:abstractNumId w:val="8"/>
    <w:lvlOverride w:ilvl="0">
      <w:startOverride w:val="3"/>
    </w:lvlOverride>
  </w:num>
  <w:num w:numId="35">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8A"/>
    <w:rsid w:val="00006841"/>
    <w:rsid w:val="00027DBA"/>
    <w:rsid w:val="00036F9F"/>
    <w:rsid w:val="0004259B"/>
    <w:rsid w:val="00070060"/>
    <w:rsid w:val="000746FA"/>
    <w:rsid w:val="00091002"/>
    <w:rsid w:val="0009246E"/>
    <w:rsid w:val="000A4220"/>
    <w:rsid w:val="000B09E6"/>
    <w:rsid w:val="000B2DD5"/>
    <w:rsid w:val="000B3704"/>
    <w:rsid w:val="000B3D3F"/>
    <w:rsid w:val="000B62BC"/>
    <w:rsid w:val="000B63AF"/>
    <w:rsid w:val="000E1C50"/>
    <w:rsid w:val="000E6F2F"/>
    <w:rsid w:val="000F3B3E"/>
    <w:rsid w:val="00114E58"/>
    <w:rsid w:val="00120881"/>
    <w:rsid w:val="001275A8"/>
    <w:rsid w:val="00130764"/>
    <w:rsid w:val="00131E9E"/>
    <w:rsid w:val="00135C10"/>
    <w:rsid w:val="00140DD1"/>
    <w:rsid w:val="0014515F"/>
    <w:rsid w:val="00154461"/>
    <w:rsid w:val="00156F31"/>
    <w:rsid w:val="00161163"/>
    <w:rsid w:val="0016116F"/>
    <w:rsid w:val="00183048"/>
    <w:rsid w:val="001912ED"/>
    <w:rsid w:val="00193670"/>
    <w:rsid w:val="001D02A9"/>
    <w:rsid w:val="001D0AD4"/>
    <w:rsid w:val="001F315D"/>
    <w:rsid w:val="00204D44"/>
    <w:rsid w:val="002157BA"/>
    <w:rsid w:val="002202F0"/>
    <w:rsid w:val="00231789"/>
    <w:rsid w:val="002343E0"/>
    <w:rsid w:val="0023492A"/>
    <w:rsid w:val="00235545"/>
    <w:rsid w:val="00235E29"/>
    <w:rsid w:val="00245F3E"/>
    <w:rsid w:val="002541A7"/>
    <w:rsid w:val="0026416F"/>
    <w:rsid w:val="00267AB5"/>
    <w:rsid w:val="00275696"/>
    <w:rsid w:val="00293E29"/>
    <w:rsid w:val="00294381"/>
    <w:rsid w:val="002A3C09"/>
    <w:rsid w:val="002B34F1"/>
    <w:rsid w:val="002D04E9"/>
    <w:rsid w:val="002D43FC"/>
    <w:rsid w:val="002E184A"/>
    <w:rsid w:val="003002C7"/>
    <w:rsid w:val="00306370"/>
    <w:rsid w:val="003119A5"/>
    <w:rsid w:val="00315781"/>
    <w:rsid w:val="003157B7"/>
    <w:rsid w:val="00320475"/>
    <w:rsid w:val="00326E41"/>
    <w:rsid w:val="00336815"/>
    <w:rsid w:val="00347F52"/>
    <w:rsid w:val="003556B9"/>
    <w:rsid w:val="00372D0D"/>
    <w:rsid w:val="00377044"/>
    <w:rsid w:val="00380874"/>
    <w:rsid w:val="00384A5F"/>
    <w:rsid w:val="00386A74"/>
    <w:rsid w:val="003C78F8"/>
    <w:rsid w:val="003D4EFA"/>
    <w:rsid w:val="003D78DB"/>
    <w:rsid w:val="003E2B7A"/>
    <w:rsid w:val="003E578B"/>
    <w:rsid w:val="003F4207"/>
    <w:rsid w:val="0040079A"/>
    <w:rsid w:val="00410FB8"/>
    <w:rsid w:val="0041706E"/>
    <w:rsid w:val="004230A9"/>
    <w:rsid w:val="0042513E"/>
    <w:rsid w:val="004415CA"/>
    <w:rsid w:val="0046396D"/>
    <w:rsid w:val="00466875"/>
    <w:rsid w:val="0046751D"/>
    <w:rsid w:val="0047356B"/>
    <w:rsid w:val="00484951"/>
    <w:rsid w:val="0048557F"/>
    <w:rsid w:val="00490ECB"/>
    <w:rsid w:val="004929FE"/>
    <w:rsid w:val="004931A2"/>
    <w:rsid w:val="004955F7"/>
    <w:rsid w:val="004A2B07"/>
    <w:rsid w:val="004B7994"/>
    <w:rsid w:val="004D1856"/>
    <w:rsid w:val="004D46A1"/>
    <w:rsid w:val="004D7ABE"/>
    <w:rsid w:val="004E10F7"/>
    <w:rsid w:val="004F4889"/>
    <w:rsid w:val="00501ED7"/>
    <w:rsid w:val="005102F0"/>
    <w:rsid w:val="0051609F"/>
    <w:rsid w:val="00520A03"/>
    <w:rsid w:val="005345DA"/>
    <w:rsid w:val="00542D01"/>
    <w:rsid w:val="00543526"/>
    <w:rsid w:val="00554262"/>
    <w:rsid w:val="00554D5C"/>
    <w:rsid w:val="00563E1B"/>
    <w:rsid w:val="00564BA9"/>
    <w:rsid w:val="00596668"/>
    <w:rsid w:val="005966DA"/>
    <w:rsid w:val="005A41E4"/>
    <w:rsid w:val="005C224E"/>
    <w:rsid w:val="005C7057"/>
    <w:rsid w:val="005D2965"/>
    <w:rsid w:val="005D5438"/>
    <w:rsid w:val="005D58C7"/>
    <w:rsid w:val="005D6A6A"/>
    <w:rsid w:val="005E3505"/>
    <w:rsid w:val="005F55ED"/>
    <w:rsid w:val="00607454"/>
    <w:rsid w:val="0061153E"/>
    <w:rsid w:val="00611F89"/>
    <w:rsid w:val="0061248E"/>
    <w:rsid w:val="00613743"/>
    <w:rsid w:val="006166B2"/>
    <w:rsid w:val="00624DA2"/>
    <w:rsid w:val="006269A0"/>
    <w:rsid w:val="00641F74"/>
    <w:rsid w:val="00642C74"/>
    <w:rsid w:val="006508C9"/>
    <w:rsid w:val="00657F28"/>
    <w:rsid w:val="0066505E"/>
    <w:rsid w:val="00667E77"/>
    <w:rsid w:val="006815E3"/>
    <w:rsid w:val="00685B04"/>
    <w:rsid w:val="006964E8"/>
    <w:rsid w:val="006A6801"/>
    <w:rsid w:val="006B1712"/>
    <w:rsid w:val="006C61C6"/>
    <w:rsid w:val="006E00BE"/>
    <w:rsid w:val="006E392F"/>
    <w:rsid w:val="006F2D1E"/>
    <w:rsid w:val="006F7EEB"/>
    <w:rsid w:val="0070501D"/>
    <w:rsid w:val="0070520F"/>
    <w:rsid w:val="00705CAB"/>
    <w:rsid w:val="007123FD"/>
    <w:rsid w:val="00736114"/>
    <w:rsid w:val="007448E5"/>
    <w:rsid w:val="007515DE"/>
    <w:rsid w:val="00757550"/>
    <w:rsid w:val="007726D4"/>
    <w:rsid w:val="007762CD"/>
    <w:rsid w:val="00781642"/>
    <w:rsid w:val="0079212E"/>
    <w:rsid w:val="00792DDF"/>
    <w:rsid w:val="007A7366"/>
    <w:rsid w:val="007B3609"/>
    <w:rsid w:val="007D6A80"/>
    <w:rsid w:val="007E00F2"/>
    <w:rsid w:val="007E3608"/>
    <w:rsid w:val="007F327F"/>
    <w:rsid w:val="00810B10"/>
    <w:rsid w:val="008159C0"/>
    <w:rsid w:val="00822D67"/>
    <w:rsid w:val="00831097"/>
    <w:rsid w:val="0083592C"/>
    <w:rsid w:val="00841CCA"/>
    <w:rsid w:val="0084295D"/>
    <w:rsid w:val="00847DED"/>
    <w:rsid w:val="008538AE"/>
    <w:rsid w:val="00856AD6"/>
    <w:rsid w:val="00857A8A"/>
    <w:rsid w:val="00860D4F"/>
    <w:rsid w:val="0086275E"/>
    <w:rsid w:val="00862FA3"/>
    <w:rsid w:val="008761E3"/>
    <w:rsid w:val="008820D0"/>
    <w:rsid w:val="00892A2F"/>
    <w:rsid w:val="008A7ECC"/>
    <w:rsid w:val="008B1B04"/>
    <w:rsid w:val="008B2EB2"/>
    <w:rsid w:val="008C247D"/>
    <w:rsid w:val="008C46CE"/>
    <w:rsid w:val="008D5380"/>
    <w:rsid w:val="009016E8"/>
    <w:rsid w:val="0090490F"/>
    <w:rsid w:val="00911B3E"/>
    <w:rsid w:val="00920661"/>
    <w:rsid w:val="00925349"/>
    <w:rsid w:val="00926323"/>
    <w:rsid w:val="00926A39"/>
    <w:rsid w:val="00935DBD"/>
    <w:rsid w:val="009378CF"/>
    <w:rsid w:val="00947303"/>
    <w:rsid w:val="00955538"/>
    <w:rsid w:val="0096341B"/>
    <w:rsid w:val="00963898"/>
    <w:rsid w:val="009646BE"/>
    <w:rsid w:val="00967D17"/>
    <w:rsid w:val="009819B2"/>
    <w:rsid w:val="00990E68"/>
    <w:rsid w:val="009D094B"/>
    <w:rsid w:val="009D0FC7"/>
    <w:rsid w:val="009D1B8D"/>
    <w:rsid w:val="009E1465"/>
    <w:rsid w:val="009E7F9E"/>
    <w:rsid w:val="00A06C99"/>
    <w:rsid w:val="00A1308A"/>
    <w:rsid w:val="00A1424F"/>
    <w:rsid w:val="00A1453A"/>
    <w:rsid w:val="00A21E37"/>
    <w:rsid w:val="00A374B1"/>
    <w:rsid w:val="00A42AA0"/>
    <w:rsid w:val="00A42E48"/>
    <w:rsid w:val="00A52B9D"/>
    <w:rsid w:val="00A648DE"/>
    <w:rsid w:val="00A74502"/>
    <w:rsid w:val="00A87360"/>
    <w:rsid w:val="00A941E5"/>
    <w:rsid w:val="00A95DEE"/>
    <w:rsid w:val="00AB43A2"/>
    <w:rsid w:val="00AD6A28"/>
    <w:rsid w:val="00AE113D"/>
    <w:rsid w:val="00AE3DB7"/>
    <w:rsid w:val="00B1500C"/>
    <w:rsid w:val="00B15F45"/>
    <w:rsid w:val="00B236DA"/>
    <w:rsid w:val="00B415CC"/>
    <w:rsid w:val="00B500FE"/>
    <w:rsid w:val="00B51B5A"/>
    <w:rsid w:val="00B53255"/>
    <w:rsid w:val="00B54D95"/>
    <w:rsid w:val="00B719AD"/>
    <w:rsid w:val="00B73140"/>
    <w:rsid w:val="00B916C5"/>
    <w:rsid w:val="00B94B0A"/>
    <w:rsid w:val="00BA67A9"/>
    <w:rsid w:val="00BB56CF"/>
    <w:rsid w:val="00BB6AEA"/>
    <w:rsid w:val="00BC0F0F"/>
    <w:rsid w:val="00BC47B6"/>
    <w:rsid w:val="00BC5F44"/>
    <w:rsid w:val="00BD1F5A"/>
    <w:rsid w:val="00BE7EC1"/>
    <w:rsid w:val="00BF2422"/>
    <w:rsid w:val="00BF6D97"/>
    <w:rsid w:val="00C072A6"/>
    <w:rsid w:val="00C103C2"/>
    <w:rsid w:val="00C146DA"/>
    <w:rsid w:val="00C17660"/>
    <w:rsid w:val="00C252DD"/>
    <w:rsid w:val="00C32F4C"/>
    <w:rsid w:val="00C33272"/>
    <w:rsid w:val="00C40844"/>
    <w:rsid w:val="00C4349E"/>
    <w:rsid w:val="00C77977"/>
    <w:rsid w:val="00CA1436"/>
    <w:rsid w:val="00CB3D84"/>
    <w:rsid w:val="00CB687F"/>
    <w:rsid w:val="00CB7F61"/>
    <w:rsid w:val="00CD3083"/>
    <w:rsid w:val="00CE01D2"/>
    <w:rsid w:val="00CE3620"/>
    <w:rsid w:val="00CE6CE3"/>
    <w:rsid w:val="00CF5933"/>
    <w:rsid w:val="00CF7EDB"/>
    <w:rsid w:val="00D01D08"/>
    <w:rsid w:val="00D034C0"/>
    <w:rsid w:val="00D03FE9"/>
    <w:rsid w:val="00D26AD6"/>
    <w:rsid w:val="00D26CD4"/>
    <w:rsid w:val="00D508EF"/>
    <w:rsid w:val="00D62DA3"/>
    <w:rsid w:val="00D739BA"/>
    <w:rsid w:val="00D761DF"/>
    <w:rsid w:val="00D80BD4"/>
    <w:rsid w:val="00D92BD8"/>
    <w:rsid w:val="00DA0951"/>
    <w:rsid w:val="00DC050E"/>
    <w:rsid w:val="00DC3E30"/>
    <w:rsid w:val="00DE382D"/>
    <w:rsid w:val="00DF1A2D"/>
    <w:rsid w:val="00DF1C88"/>
    <w:rsid w:val="00E00C57"/>
    <w:rsid w:val="00E019D8"/>
    <w:rsid w:val="00E1089B"/>
    <w:rsid w:val="00E24FEF"/>
    <w:rsid w:val="00E41784"/>
    <w:rsid w:val="00E519CC"/>
    <w:rsid w:val="00E60469"/>
    <w:rsid w:val="00E66A36"/>
    <w:rsid w:val="00EA4BF5"/>
    <w:rsid w:val="00EB1C3A"/>
    <w:rsid w:val="00EB5E4C"/>
    <w:rsid w:val="00EC7177"/>
    <w:rsid w:val="00ED2400"/>
    <w:rsid w:val="00ED4002"/>
    <w:rsid w:val="00ED59AB"/>
    <w:rsid w:val="00ED7E94"/>
    <w:rsid w:val="00ED7F2B"/>
    <w:rsid w:val="00EE36E2"/>
    <w:rsid w:val="00EE47E1"/>
    <w:rsid w:val="00EF72DF"/>
    <w:rsid w:val="00F06A1C"/>
    <w:rsid w:val="00F20475"/>
    <w:rsid w:val="00F324B8"/>
    <w:rsid w:val="00F51A38"/>
    <w:rsid w:val="00F5623F"/>
    <w:rsid w:val="00F70329"/>
    <w:rsid w:val="00F77D82"/>
    <w:rsid w:val="00F85C93"/>
    <w:rsid w:val="00F91653"/>
    <w:rsid w:val="00FA75CB"/>
    <w:rsid w:val="00FC5832"/>
    <w:rsid w:val="00FD1B1C"/>
    <w:rsid w:val="00FD2FD0"/>
    <w:rsid w:val="00FE0043"/>
    <w:rsid w:val="00FE0677"/>
    <w:rsid w:val="00FE1BDC"/>
    <w:rsid w:val="00FE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ACEF6"/>
  <w14:defaultImageDpi w14:val="300"/>
  <w15:chartTrackingRefBased/>
  <w15:docId w15:val="{2C21EDA8-E306-4FA9-B3E3-2CD7AA3A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3119A5"/>
    <w:pPr>
      <w:keepNext/>
      <w:numPr>
        <w:numId w:val="10"/>
      </w:numPr>
      <w:tabs>
        <w:tab w:val="left" w:pos="720"/>
        <w:tab w:val="left" w:pos="1440"/>
        <w:tab w:val="left" w:pos="2160"/>
        <w:tab w:val="left" w:pos="2880"/>
        <w:tab w:val="left" w:pos="3600"/>
        <w:tab w:val="left" w:pos="4320"/>
      </w:tabs>
      <w:jc w:val="center"/>
      <w:outlineLvl w:val="0"/>
    </w:pPr>
    <w:rPr>
      <w:b/>
    </w:rPr>
  </w:style>
  <w:style w:type="paragraph" w:styleId="Heading2">
    <w:name w:val="heading 2"/>
    <w:basedOn w:val="Normal"/>
    <w:next w:val="Normal"/>
    <w:qFormat/>
    <w:pPr>
      <w:keepNext/>
      <w:numPr>
        <w:ilvl w:val="1"/>
        <w:numId w:val="10"/>
      </w:numPr>
      <w:tabs>
        <w:tab w:val="left" w:pos="540"/>
        <w:tab w:val="left" w:pos="1296"/>
        <w:tab w:val="left" w:pos="1872"/>
        <w:tab w:val="left" w:pos="5904"/>
        <w:tab w:val="left" w:pos="11232"/>
      </w:tabs>
      <w:outlineLvl w:val="1"/>
    </w:pPr>
    <w:rPr>
      <w:b/>
    </w:rPr>
  </w:style>
  <w:style w:type="paragraph" w:styleId="Heading3">
    <w:name w:val="heading 3"/>
    <w:basedOn w:val="Normal"/>
    <w:next w:val="Normal"/>
    <w:qFormat/>
    <w:pPr>
      <w:keepNext/>
      <w:numPr>
        <w:ilvl w:val="2"/>
        <w:numId w:val="10"/>
      </w:numPr>
      <w:tabs>
        <w:tab w:val="left" w:pos="540"/>
        <w:tab w:val="left" w:pos="1296"/>
        <w:tab w:val="left" w:pos="1872"/>
        <w:tab w:val="left" w:pos="5904"/>
        <w:tab w:val="left" w:pos="11232"/>
      </w:tabs>
      <w:outlineLvl w:val="2"/>
    </w:pPr>
    <w:rPr>
      <w:b/>
    </w:rPr>
  </w:style>
  <w:style w:type="paragraph" w:styleId="Heading4">
    <w:name w:val="heading 4"/>
    <w:basedOn w:val="Normal"/>
    <w:next w:val="Normal"/>
    <w:link w:val="Heading4Char"/>
    <w:qFormat/>
    <w:pPr>
      <w:keepNext/>
      <w:numPr>
        <w:ilvl w:val="3"/>
        <w:numId w:val="10"/>
      </w:numPr>
      <w:tabs>
        <w:tab w:val="center" w:pos="6480"/>
        <w:tab w:val="left" w:pos="8064"/>
      </w:tabs>
      <w:jc w:val="center"/>
      <w:outlineLvl w:val="3"/>
    </w:pPr>
    <w:rPr>
      <w:b/>
      <w:sz w:val="32"/>
    </w:rPr>
  </w:style>
  <w:style w:type="paragraph" w:styleId="Heading5">
    <w:name w:val="heading 5"/>
    <w:basedOn w:val="Normal"/>
    <w:next w:val="Normal"/>
    <w:qFormat/>
    <w:pPr>
      <w:keepNext/>
      <w:numPr>
        <w:ilvl w:val="4"/>
        <w:numId w:val="10"/>
      </w:numPr>
      <w:tabs>
        <w:tab w:val="center" w:pos="6480"/>
        <w:tab w:val="left" w:pos="8064"/>
      </w:tabs>
      <w:jc w:val="center"/>
      <w:outlineLvl w:val="4"/>
    </w:pPr>
    <w:rPr>
      <w:b/>
      <w:i/>
      <w:sz w:val="28"/>
    </w:rPr>
  </w:style>
  <w:style w:type="paragraph" w:styleId="Heading6">
    <w:name w:val="heading 6"/>
    <w:basedOn w:val="Normal"/>
    <w:next w:val="Normal"/>
    <w:link w:val="Heading6Char"/>
    <w:qFormat/>
    <w:rsid w:val="001912ED"/>
    <w:pPr>
      <w:numPr>
        <w:ilvl w:val="5"/>
        <w:numId w:val="10"/>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912ED"/>
    <w:pPr>
      <w:numPr>
        <w:ilvl w:val="6"/>
        <w:numId w:val="10"/>
      </w:numPr>
      <w:spacing w:before="240" w:after="60"/>
      <w:outlineLvl w:val="6"/>
    </w:pPr>
    <w:rPr>
      <w:rFonts w:ascii="Calibri" w:hAnsi="Calibri"/>
      <w:szCs w:val="24"/>
    </w:rPr>
  </w:style>
  <w:style w:type="paragraph" w:styleId="Heading8">
    <w:name w:val="heading 8"/>
    <w:basedOn w:val="Normal"/>
    <w:next w:val="Normal"/>
    <w:link w:val="Heading8Char"/>
    <w:qFormat/>
    <w:rsid w:val="001912ED"/>
    <w:pPr>
      <w:numPr>
        <w:ilvl w:val="7"/>
        <w:numId w:val="10"/>
      </w:numPr>
      <w:spacing w:before="240" w:after="60"/>
      <w:outlineLvl w:val="7"/>
    </w:pPr>
    <w:rPr>
      <w:rFonts w:ascii="Calibri" w:hAnsi="Calibri"/>
      <w:i/>
      <w:iCs/>
      <w:szCs w:val="24"/>
    </w:rPr>
  </w:style>
  <w:style w:type="paragraph" w:styleId="Heading9">
    <w:name w:val="heading 9"/>
    <w:basedOn w:val="Normal"/>
    <w:next w:val="Normal"/>
    <w:link w:val="Heading9Char"/>
    <w:qFormat/>
    <w:rsid w:val="001912ED"/>
    <w:pPr>
      <w:numPr>
        <w:ilvl w:val="8"/>
        <w:numId w:val="10"/>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720"/>
        <w:tab w:val="left" w:pos="1296"/>
        <w:tab w:val="left" w:pos="2016"/>
        <w:tab w:val="left" w:pos="2736"/>
        <w:tab w:val="left" w:pos="3456"/>
        <w:tab w:val="left" w:pos="4104"/>
        <w:tab w:val="left" w:pos="5904"/>
        <w:tab w:val="left" w:pos="11232"/>
      </w:tabs>
      <w:ind w:left="2016"/>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720"/>
        <w:tab w:val="left" w:pos="1296"/>
        <w:tab w:val="left" w:pos="1872"/>
        <w:tab w:val="left" w:pos="2476"/>
        <w:tab w:val="left" w:pos="5904"/>
        <w:tab w:val="left" w:pos="11232"/>
      </w:tabs>
      <w:ind w:left="2476"/>
    </w:pPr>
    <w:rPr>
      <w:strike/>
    </w:rPr>
  </w:style>
  <w:style w:type="paragraph" w:styleId="BodyTextIndent3">
    <w:name w:val="Body Text Indent 3"/>
    <w:basedOn w:val="Normal"/>
    <w:pPr>
      <w:tabs>
        <w:tab w:val="left" w:pos="720"/>
        <w:tab w:val="left" w:pos="1296"/>
        <w:tab w:val="left" w:pos="1872"/>
        <w:tab w:val="left" w:pos="2476"/>
        <w:tab w:val="left" w:pos="3196"/>
        <w:tab w:val="left" w:pos="5904"/>
        <w:tab w:val="left" w:pos="11232"/>
      </w:tabs>
      <w:ind w:left="3196" w:hanging="720"/>
    </w:pPr>
  </w:style>
  <w:style w:type="paragraph" w:styleId="BalloonText">
    <w:name w:val="Balloon Text"/>
    <w:basedOn w:val="Normal"/>
    <w:link w:val="BalloonTextChar"/>
    <w:rsid w:val="003E1A81"/>
    <w:rPr>
      <w:rFonts w:ascii="Tahoma" w:hAnsi="Tahoma"/>
      <w:sz w:val="16"/>
      <w:szCs w:val="16"/>
      <w:lang w:val="x-none" w:eastAsia="x-none"/>
    </w:rPr>
  </w:style>
  <w:style w:type="character" w:customStyle="1" w:styleId="BalloonTextChar">
    <w:name w:val="Balloon Text Char"/>
    <w:link w:val="BalloonText"/>
    <w:rsid w:val="003E1A81"/>
    <w:rPr>
      <w:rFonts w:ascii="Tahoma" w:hAnsi="Tahoma" w:cs="Tahoma"/>
      <w:snapToGrid w:val="0"/>
      <w:sz w:val="16"/>
      <w:szCs w:val="16"/>
    </w:rPr>
  </w:style>
  <w:style w:type="paragraph" w:customStyle="1" w:styleId="MediumShading2-Accent61">
    <w:name w:val="Medium Shading 2 - Accent 61"/>
    <w:hidden/>
    <w:rsid w:val="00B84F2D"/>
    <w:rPr>
      <w:snapToGrid w:val="0"/>
      <w:sz w:val="24"/>
    </w:rPr>
  </w:style>
  <w:style w:type="paragraph" w:customStyle="1" w:styleId="MediumGrid3-Accent51">
    <w:name w:val="Medium Grid 3 - Accent 51"/>
    <w:hidden/>
    <w:rsid w:val="00796CE6"/>
    <w:rPr>
      <w:snapToGrid w:val="0"/>
      <w:sz w:val="24"/>
    </w:rPr>
  </w:style>
  <w:style w:type="paragraph" w:styleId="NormalWeb">
    <w:name w:val="Normal (Web)"/>
    <w:basedOn w:val="Normal"/>
    <w:uiPriority w:val="99"/>
    <w:unhideWhenUsed/>
    <w:rsid w:val="00AC3C88"/>
    <w:pPr>
      <w:widowControl/>
      <w:spacing w:before="100" w:beforeAutospacing="1" w:after="100" w:afterAutospacing="1"/>
    </w:pPr>
    <w:rPr>
      <w:rFonts w:ascii="Times" w:eastAsia="MS Mincho" w:hAnsi="Times"/>
      <w:snapToGrid/>
      <w:sz w:val="20"/>
    </w:rPr>
  </w:style>
  <w:style w:type="character" w:styleId="Hyperlink">
    <w:name w:val="Hyperlink"/>
    <w:rsid w:val="00FA75CB"/>
    <w:rPr>
      <w:color w:val="0000FF"/>
      <w:u w:val="single"/>
    </w:rPr>
  </w:style>
  <w:style w:type="paragraph" w:customStyle="1" w:styleId="MediumList2-Accent41">
    <w:name w:val="Medium List 2 - Accent 41"/>
    <w:basedOn w:val="Normal"/>
    <w:qFormat/>
    <w:rsid w:val="001912ED"/>
    <w:pPr>
      <w:ind w:left="720"/>
    </w:pPr>
  </w:style>
  <w:style w:type="character" w:customStyle="1" w:styleId="Heading6Char">
    <w:name w:val="Heading 6 Char"/>
    <w:link w:val="Heading6"/>
    <w:rsid w:val="001912ED"/>
    <w:rPr>
      <w:rFonts w:ascii="Calibri" w:hAnsi="Calibri"/>
      <w:b/>
      <w:bCs/>
      <w:snapToGrid w:val="0"/>
      <w:sz w:val="22"/>
      <w:szCs w:val="22"/>
    </w:rPr>
  </w:style>
  <w:style w:type="character" w:customStyle="1" w:styleId="Heading7Char">
    <w:name w:val="Heading 7 Char"/>
    <w:link w:val="Heading7"/>
    <w:rsid w:val="001912ED"/>
    <w:rPr>
      <w:rFonts w:ascii="Calibri" w:hAnsi="Calibri"/>
      <w:snapToGrid w:val="0"/>
      <w:sz w:val="24"/>
      <w:szCs w:val="24"/>
    </w:rPr>
  </w:style>
  <w:style w:type="character" w:customStyle="1" w:styleId="Heading8Char">
    <w:name w:val="Heading 8 Char"/>
    <w:link w:val="Heading8"/>
    <w:rsid w:val="001912ED"/>
    <w:rPr>
      <w:rFonts w:ascii="Calibri" w:hAnsi="Calibri"/>
      <w:i/>
      <w:iCs/>
      <w:snapToGrid w:val="0"/>
      <w:sz w:val="24"/>
      <w:szCs w:val="24"/>
    </w:rPr>
  </w:style>
  <w:style w:type="character" w:customStyle="1" w:styleId="Heading9Char">
    <w:name w:val="Heading 9 Char"/>
    <w:link w:val="Heading9"/>
    <w:rsid w:val="001912ED"/>
    <w:rPr>
      <w:rFonts w:ascii="Cambria" w:hAnsi="Cambria"/>
      <w:snapToGrid w:val="0"/>
      <w:sz w:val="22"/>
      <w:szCs w:val="22"/>
    </w:rPr>
  </w:style>
  <w:style w:type="character" w:styleId="CommentReference">
    <w:name w:val="annotation reference"/>
    <w:rsid w:val="001F315D"/>
    <w:rPr>
      <w:sz w:val="16"/>
      <w:szCs w:val="16"/>
    </w:rPr>
  </w:style>
  <w:style w:type="paragraph" w:styleId="CommentText">
    <w:name w:val="annotation text"/>
    <w:basedOn w:val="Normal"/>
    <w:link w:val="CommentTextChar"/>
    <w:rsid w:val="001F315D"/>
    <w:rPr>
      <w:sz w:val="20"/>
    </w:rPr>
  </w:style>
  <w:style w:type="character" w:customStyle="1" w:styleId="CommentTextChar">
    <w:name w:val="Comment Text Char"/>
    <w:link w:val="CommentText"/>
    <w:rsid w:val="001F315D"/>
    <w:rPr>
      <w:snapToGrid w:val="0"/>
    </w:rPr>
  </w:style>
  <w:style w:type="paragraph" w:styleId="CommentSubject">
    <w:name w:val="annotation subject"/>
    <w:basedOn w:val="CommentText"/>
    <w:next w:val="CommentText"/>
    <w:link w:val="CommentSubjectChar"/>
    <w:rsid w:val="001F315D"/>
    <w:rPr>
      <w:b/>
      <w:bCs/>
    </w:rPr>
  </w:style>
  <w:style w:type="character" w:customStyle="1" w:styleId="CommentSubjectChar">
    <w:name w:val="Comment Subject Char"/>
    <w:link w:val="CommentSubject"/>
    <w:rsid w:val="001F315D"/>
    <w:rPr>
      <w:b/>
      <w:bCs/>
      <w:snapToGrid w:val="0"/>
    </w:rPr>
  </w:style>
  <w:style w:type="paragraph" w:styleId="DocumentMap">
    <w:name w:val="Document Map"/>
    <w:basedOn w:val="Normal"/>
    <w:link w:val="DocumentMapChar"/>
    <w:rsid w:val="00DF1A2D"/>
    <w:rPr>
      <w:rFonts w:ascii="Lucida Grande" w:hAnsi="Lucida Grande" w:cs="Lucida Grande"/>
      <w:szCs w:val="24"/>
    </w:rPr>
  </w:style>
  <w:style w:type="character" w:customStyle="1" w:styleId="DocumentMapChar">
    <w:name w:val="Document Map Char"/>
    <w:link w:val="DocumentMap"/>
    <w:rsid w:val="00DF1A2D"/>
    <w:rPr>
      <w:rFonts w:ascii="Lucida Grande" w:hAnsi="Lucida Grande" w:cs="Lucida Grande"/>
      <w:snapToGrid w:val="0"/>
      <w:sz w:val="24"/>
      <w:szCs w:val="24"/>
    </w:rPr>
  </w:style>
  <w:style w:type="character" w:customStyle="1" w:styleId="FooterChar">
    <w:name w:val="Footer Char"/>
    <w:link w:val="Footer"/>
    <w:uiPriority w:val="99"/>
    <w:rsid w:val="00CE01D2"/>
    <w:rPr>
      <w:snapToGrid w:val="0"/>
      <w:sz w:val="24"/>
    </w:rPr>
  </w:style>
  <w:style w:type="character" w:customStyle="1" w:styleId="Heading4Char">
    <w:name w:val="Heading 4 Char"/>
    <w:basedOn w:val="DefaultParagraphFont"/>
    <w:link w:val="Heading4"/>
    <w:rsid w:val="00CF7EDB"/>
    <w:rPr>
      <w:b/>
      <w:snapToGrid w:val="0"/>
      <w:sz w:val="32"/>
    </w:rPr>
  </w:style>
  <w:style w:type="paragraph" w:styleId="ListParagraph">
    <w:name w:val="List Paragraph"/>
    <w:basedOn w:val="Normal"/>
    <w:qFormat/>
    <w:rsid w:val="002B34F1"/>
    <w:pPr>
      <w:ind w:left="720"/>
      <w:contextualSpacing/>
    </w:pPr>
  </w:style>
  <w:style w:type="paragraph" w:styleId="Revision">
    <w:name w:val="Revision"/>
    <w:hidden/>
    <w:semiHidden/>
    <w:rsid w:val="00204D4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36574">
      <w:bodyDiv w:val="1"/>
      <w:marLeft w:val="0"/>
      <w:marRight w:val="0"/>
      <w:marTop w:val="0"/>
      <w:marBottom w:val="0"/>
      <w:divBdr>
        <w:top w:val="none" w:sz="0" w:space="0" w:color="auto"/>
        <w:left w:val="none" w:sz="0" w:space="0" w:color="auto"/>
        <w:bottom w:val="none" w:sz="0" w:space="0" w:color="auto"/>
        <w:right w:val="none" w:sz="0" w:space="0" w:color="auto"/>
      </w:divBdr>
      <w:divsChild>
        <w:div w:id="1352606013">
          <w:marLeft w:val="0"/>
          <w:marRight w:val="0"/>
          <w:marTop w:val="0"/>
          <w:marBottom w:val="0"/>
          <w:divBdr>
            <w:top w:val="none" w:sz="0" w:space="0" w:color="auto"/>
            <w:left w:val="none" w:sz="0" w:space="0" w:color="auto"/>
            <w:bottom w:val="none" w:sz="0" w:space="0" w:color="auto"/>
            <w:right w:val="none" w:sz="0" w:space="0" w:color="auto"/>
          </w:divBdr>
          <w:divsChild>
            <w:div w:id="1199857846">
              <w:marLeft w:val="0"/>
              <w:marRight w:val="0"/>
              <w:marTop w:val="0"/>
              <w:marBottom w:val="0"/>
              <w:divBdr>
                <w:top w:val="none" w:sz="0" w:space="0" w:color="auto"/>
                <w:left w:val="none" w:sz="0" w:space="0" w:color="auto"/>
                <w:bottom w:val="none" w:sz="0" w:space="0" w:color="auto"/>
                <w:right w:val="none" w:sz="0" w:space="0" w:color="auto"/>
              </w:divBdr>
              <w:divsChild>
                <w:div w:id="2134322041">
                  <w:marLeft w:val="0"/>
                  <w:marRight w:val="0"/>
                  <w:marTop w:val="0"/>
                  <w:marBottom w:val="0"/>
                  <w:divBdr>
                    <w:top w:val="none" w:sz="0" w:space="0" w:color="auto"/>
                    <w:left w:val="none" w:sz="0" w:space="0" w:color="auto"/>
                    <w:bottom w:val="none" w:sz="0" w:space="0" w:color="auto"/>
                    <w:right w:val="none" w:sz="0" w:space="0" w:color="auto"/>
                  </w:divBdr>
                  <w:divsChild>
                    <w:div w:id="120224953">
                      <w:marLeft w:val="0"/>
                      <w:marRight w:val="0"/>
                      <w:marTop w:val="0"/>
                      <w:marBottom w:val="0"/>
                      <w:divBdr>
                        <w:top w:val="none" w:sz="0" w:space="0" w:color="auto"/>
                        <w:left w:val="none" w:sz="0" w:space="0" w:color="auto"/>
                        <w:bottom w:val="none" w:sz="0" w:space="0" w:color="auto"/>
                        <w:right w:val="none" w:sz="0" w:space="0" w:color="auto"/>
                      </w:divBdr>
                      <w:divsChild>
                        <w:div w:id="114847462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194888">
      <w:bodyDiv w:val="1"/>
      <w:marLeft w:val="0"/>
      <w:marRight w:val="0"/>
      <w:marTop w:val="0"/>
      <w:marBottom w:val="0"/>
      <w:divBdr>
        <w:top w:val="none" w:sz="0" w:space="0" w:color="auto"/>
        <w:left w:val="none" w:sz="0" w:space="0" w:color="auto"/>
        <w:bottom w:val="none" w:sz="0" w:space="0" w:color="auto"/>
        <w:right w:val="none" w:sz="0" w:space="0" w:color="auto"/>
      </w:divBdr>
    </w:div>
    <w:div w:id="1260219793">
      <w:bodyDiv w:val="1"/>
      <w:marLeft w:val="0"/>
      <w:marRight w:val="0"/>
      <w:marTop w:val="0"/>
      <w:marBottom w:val="0"/>
      <w:divBdr>
        <w:top w:val="none" w:sz="0" w:space="0" w:color="auto"/>
        <w:left w:val="none" w:sz="0" w:space="0" w:color="auto"/>
        <w:bottom w:val="none" w:sz="0" w:space="0" w:color="auto"/>
        <w:right w:val="none" w:sz="0" w:space="0" w:color="auto"/>
      </w:divBdr>
      <w:divsChild>
        <w:div w:id="1232738808">
          <w:marLeft w:val="0"/>
          <w:marRight w:val="0"/>
          <w:marTop w:val="0"/>
          <w:marBottom w:val="0"/>
          <w:divBdr>
            <w:top w:val="none" w:sz="0" w:space="0" w:color="auto"/>
            <w:left w:val="none" w:sz="0" w:space="0" w:color="auto"/>
            <w:bottom w:val="none" w:sz="0" w:space="0" w:color="auto"/>
            <w:right w:val="none" w:sz="0" w:space="0" w:color="auto"/>
          </w:divBdr>
          <w:divsChild>
            <w:div w:id="1901970">
              <w:marLeft w:val="0"/>
              <w:marRight w:val="0"/>
              <w:marTop w:val="0"/>
              <w:marBottom w:val="0"/>
              <w:divBdr>
                <w:top w:val="none" w:sz="0" w:space="0" w:color="auto"/>
                <w:left w:val="none" w:sz="0" w:space="0" w:color="auto"/>
                <w:bottom w:val="none" w:sz="0" w:space="0" w:color="auto"/>
                <w:right w:val="none" w:sz="0" w:space="0" w:color="auto"/>
              </w:divBdr>
              <w:divsChild>
                <w:div w:id="1604145544">
                  <w:marLeft w:val="0"/>
                  <w:marRight w:val="0"/>
                  <w:marTop w:val="0"/>
                  <w:marBottom w:val="0"/>
                  <w:divBdr>
                    <w:top w:val="none" w:sz="0" w:space="0" w:color="auto"/>
                    <w:left w:val="none" w:sz="0" w:space="0" w:color="auto"/>
                    <w:bottom w:val="none" w:sz="0" w:space="0" w:color="auto"/>
                    <w:right w:val="none" w:sz="0" w:space="0" w:color="auto"/>
                  </w:divBdr>
                  <w:divsChild>
                    <w:div w:id="611597919">
                      <w:marLeft w:val="0"/>
                      <w:marRight w:val="0"/>
                      <w:marTop w:val="0"/>
                      <w:marBottom w:val="0"/>
                      <w:divBdr>
                        <w:top w:val="none" w:sz="0" w:space="0" w:color="auto"/>
                        <w:left w:val="none" w:sz="0" w:space="0" w:color="auto"/>
                        <w:bottom w:val="none" w:sz="0" w:space="0" w:color="auto"/>
                        <w:right w:val="none" w:sz="0" w:space="0" w:color="auto"/>
                      </w:divBdr>
                      <w:divsChild>
                        <w:div w:id="204154021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59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C47E78-E55C-AB46-88C8-503E3B94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6377</Words>
  <Characters>33854</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40151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Sailor</dc:creator>
  <cp:keywords/>
  <cp:lastModifiedBy>Bender, Lori</cp:lastModifiedBy>
  <cp:revision>3</cp:revision>
  <cp:lastPrinted>2019-03-21T19:58:00Z</cp:lastPrinted>
  <dcterms:created xsi:type="dcterms:W3CDTF">2022-03-22T20:33:00Z</dcterms:created>
  <dcterms:modified xsi:type="dcterms:W3CDTF">2022-03-22T20:35:00Z</dcterms:modified>
</cp:coreProperties>
</file>